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E3D2E" w14:textId="77777777" w:rsidR="00DA3413" w:rsidRPr="00DA3413" w:rsidRDefault="00DA3413" w:rsidP="00DA3413">
      <w:pPr>
        <w:spacing w:after="0" w:line="276" w:lineRule="auto"/>
        <w:jc w:val="right"/>
        <w:rPr>
          <w:rFonts w:ascii="Times New Roman" w:eastAsia="Times New Roman" w:hAnsi="Times New Roman" w:cs="Times New Roman"/>
          <w:bCs/>
          <w:caps/>
          <w:sz w:val="20"/>
          <w:szCs w:val="20"/>
        </w:rPr>
      </w:pPr>
      <w:r w:rsidRPr="00DA3413">
        <w:rPr>
          <w:rFonts w:ascii="Times New Roman" w:eastAsia="Times New Roman" w:hAnsi="Times New Roman" w:cs="Times New Roman"/>
          <w:bCs/>
          <w:sz w:val="20"/>
          <w:szCs w:val="20"/>
        </w:rPr>
        <w:t>Pirkimo sąlygų</w:t>
      </w:r>
    </w:p>
    <w:p w14:paraId="589DED78" w14:textId="35ACAF18" w:rsidR="00DA3413" w:rsidRPr="00DA3413" w:rsidRDefault="00DA3413" w:rsidP="00DA3413">
      <w:pPr>
        <w:suppressAutoHyphens/>
        <w:spacing w:after="0" w:line="240" w:lineRule="auto"/>
        <w:ind w:left="4320" w:firstLine="75"/>
        <w:jc w:val="right"/>
        <w:textAlignment w:val="baseline"/>
        <w:rPr>
          <w:rFonts w:ascii="Segoe UI" w:eastAsia="Times New Roman" w:hAnsi="Segoe UI" w:cs="Segoe UI"/>
          <w:sz w:val="18"/>
          <w:szCs w:val="18"/>
        </w:rPr>
      </w:pPr>
      <w:r>
        <w:rPr>
          <w:rFonts w:ascii="Times New Roman" w:eastAsia="Times New Roman" w:hAnsi="Times New Roman" w:cs="Times New Roman"/>
          <w:bCs/>
          <w:sz w:val="20"/>
          <w:szCs w:val="24"/>
        </w:rPr>
        <w:t>1</w:t>
      </w:r>
      <w:r w:rsidRPr="00DA3413">
        <w:rPr>
          <w:rFonts w:ascii="Times New Roman" w:eastAsia="Times New Roman" w:hAnsi="Times New Roman" w:cs="Times New Roman"/>
          <w:bCs/>
          <w:sz w:val="20"/>
          <w:szCs w:val="24"/>
        </w:rPr>
        <w:t xml:space="preserve"> priedas „</w:t>
      </w:r>
      <w:r>
        <w:rPr>
          <w:rFonts w:ascii="Times New Roman" w:eastAsia="Times New Roman" w:hAnsi="Times New Roman" w:cs="Times New Roman"/>
          <w:bCs/>
          <w:sz w:val="20"/>
          <w:szCs w:val="24"/>
        </w:rPr>
        <w:t>Techninė specifikacija</w:t>
      </w:r>
      <w:r w:rsidRPr="00DA3413">
        <w:rPr>
          <w:rFonts w:ascii="Times New Roman" w:eastAsia="Times New Roman" w:hAnsi="Times New Roman" w:cs="Times New Roman"/>
          <w:bCs/>
          <w:sz w:val="20"/>
          <w:szCs w:val="24"/>
        </w:rPr>
        <w:t>“</w:t>
      </w:r>
    </w:p>
    <w:p w14:paraId="4A137116" w14:textId="77777777" w:rsidR="00B77089" w:rsidRDefault="00B77089" w:rsidP="00B77089">
      <w:pPr>
        <w:spacing w:after="0" w:line="240" w:lineRule="auto"/>
        <w:ind w:left="6480" w:firstLine="1296"/>
        <w:rPr>
          <w:rFonts w:ascii="Times New Roman" w:hAnsi="Times New Roman" w:cs="Times New Roman"/>
          <w:sz w:val="24"/>
          <w:szCs w:val="24"/>
        </w:rPr>
      </w:pPr>
    </w:p>
    <w:p w14:paraId="663D348A" w14:textId="77777777" w:rsidR="00DA3413" w:rsidRPr="007628FA" w:rsidRDefault="00DA3413" w:rsidP="00B77089">
      <w:pPr>
        <w:spacing w:after="0" w:line="240" w:lineRule="auto"/>
        <w:ind w:left="6480" w:firstLine="1296"/>
        <w:rPr>
          <w:rFonts w:ascii="Times New Roman" w:hAnsi="Times New Roman" w:cs="Times New Roman"/>
          <w:sz w:val="24"/>
          <w:szCs w:val="24"/>
        </w:rPr>
      </w:pPr>
    </w:p>
    <w:p w14:paraId="342B7F8F" w14:textId="77777777" w:rsidR="001172C2" w:rsidRPr="007628FA" w:rsidRDefault="001172C2" w:rsidP="00762F13">
      <w:pPr>
        <w:spacing w:before="60" w:after="0" w:line="240" w:lineRule="auto"/>
        <w:jc w:val="center"/>
        <w:rPr>
          <w:rFonts w:ascii="Times New Roman" w:hAnsi="Times New Roman" w:cs="Times New Roman"/>
          <w:b/>
          <w:sz w:val="24"/>
          <w:szCs w:val="24"/>
        </w:rPr>
      </w:pPr>
      <w:r w:rsidRPr="007628FA">
        <w:rPr>
          <w:rFonts w:ascii="Times New Roman" w:hAnsi="Times New Roman" w:cs="Times New Roman"/>
          <w:b/>
          <w:sz w:val="24"/>
          <w:szCs w:val="24"/>
        </w:rPr>
        <w:t>ASBESTO TURINČIŲ GAMINIŲ ATLIEKŲ SURINKIMO APVAŽIAVIMO BŪDU, TRANSPORTAVIMO IR SAUGAUS ŠALINIMO PASLAUGŲ TEIKIMO SUTARTIES TECHNINĖ SPECIFIKACIJA</w:t>
      </w:r>
    </w:p>
    <w:p w14:paraId="03C95031" w14:textId="77777777" w:rsidR="001172C2" w:rsidRPr="007628FA" w:rsidRDefault="001172C2" w:rsidP="001172C2">
      <w:pPr>
        <w:spacing w:after="0"/>
        <w:jc w:val="both"/>
        <w:rPr>
          <w:rFonts w:ascii="Times New Roman" w:hAnsi="Times New Roman" w:cs="Times New Roman"/>
          <w:b/>
          <w:sz w:val="24"/>
          <w:szCs w:val="24"/>
        </w:rPr>
      </w:pPr>
    </w:p>
    <w:p w14:paraId="5D1626F7" w14:textId="77777777" w:rsidR="001172C2" w:rsidRPr="007628FA" w:rsidRDefault="001172C2" w:rsidP="001172C2">
      <w:pPr>
        <w:spacing w:after="0"/>
        <w:jc w:val="both"/>
        <w:rPr>
          <w:rFonts w:ascii="Times New Roman" w:hAnsi="Times New Roman" w:cs="Times New Roman"/>
          <w:b/>
          <w:sz w:val="24"/>
          <w:szCs w:val="24"/>
        </w:rPr>
      </w:pPr>
      <w:r w:rsidRPr="007628FA">
        <w:rPr>
          <w:rFonts w:ascii="Times New Roman" w:hAnsi="Times New Roman" w:cs="Times New Roman"/>
          <w:b/>
          <w:sz w:val="24"/>
          <w:szCs w:val="24"/>
        </w:rPr>
        <w:t>1. Sąvokos ir sutrumpinimai:</w:t>
      </w:r>
    </w:p>
    <w:p w14:paraId="35E1B04A" w14:textId="5E90293A"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1.1. </w:t>
      </w:r>
      <w:r w:rsidR="00C04BD4" w:rsidRPr="007628FA">
        <w:rPr>
          <w:rFonts w:ascii="Times New Roman" w:hAnsi="Times New Roman" w:cs="Times New Roman"/>
          <w:sz w:val="24"/>
          <w:szCs w:val="24"/>
        </w:rPr>
        <w:t>Pirkėjas</w:t>
      </w:r>
      <w:r w:rsidRPr="007628FA">
        <w:rPr>
          <w:rFonts w:ascii="Times New Roman" w:hAnsi="Times New Roman" w:cs="Times New Roman"/>
          <w:sz w:val="24"/>
          <w:szCs w:val="24"/>
        </w:rPr>
        <w:t xml:space="preserve"> – Šiaulių miesto savivaldybės administracija.</w:t>
      </w:r>
    </w:p>
    <w:p w14:paraId="2E34E991" w14:textId="20CC2011"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1.2. </w:t>
      </w:r>
      <w:r w:rsidR="00C04BD4"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 </w:t>
      </w:r>
      <w:r w:rsidR="00686783" w:rsidRPr="007628FA">
        <w:rPr>
          <w:rFonts w:ascii="Times New Roman" w:hAnsi="Times New Roman" w:cs="Times New Roman"/>
          <w:sz w:val="24"/>
          <w:szCs w:val="24"/>
        </w:rPr>
        <w:t>juridinis asmuo, su kuriuo Pirkėjas sudaro sutartį</w:t>
      </w:r>
      <w:r w:rsidR="009A7BEC" w:rsidRPr="007628FA">
        <w:rPr>
          <w:rFonts w:ascii="Times New Roman" w:hAnsi="Times New Roman" w:cs="Times New Roman"/>
          <w:sz w:val="24"/>
          <w:szCs w:val="24"/>
        </w:rPr>
        <w:t xml:space="preserve">. </w:t>
      </w:r>
    </w:p>
    <w:p w14:paraId="3677DA23" w14:textId="24D476BA" w:rsidR="00C04BD4" w:rsidRPr="007628FA" w:rsidRDefault="00C04BD4"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1.3. Pirkimo objektas – asbesto turinčių gaminių atliekų surinkimo iš Šiaulių miesto savivaldybės teritorijoje esamų individualių namų gyventojų ir visuomeninės paskirties pastatų </w:t>
      </w:r>
      <w:r w:rsidR="007516C2" w:rsidRPr="007628FA">
        <w:rPr>
          <w:rFonts w:ascii="Times New Roman" w:hAnsi="Times New Roman" w:cs="Times New Roman"/>
          <w:sz w:val="24"/>
          <w:szCs w:val="24"/>
        </w:rPr>
        <w:t xml:space="preserve">savininkų (naudotojų) </w:t>
      </w:r>
      <w:r w:rsidRPr="007628FA">
        <w:rPr>
          <w:rFonts w:ascii="Times New Roman" w:hAnsi="Times New Roman" w:cs="Times New Roman"/>
          <w:sz w:val="24"/>
          <w:szCs w:val="24"/>
        </w:rPr>
        <w:t>apvažiavimo būdu, transportavimo ir saugaus šalinimo paslaugos (toliau – Paslaugos).</w:t>
      </w:r>
    </w:p>
    <w:p w14:paraId="3EF11B9E" w14:textId="3AE7EF26"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1.</w:t>
      </w:r>
      <w:r w:rsidR="00C04BD4" w:rsidRPr="007628FA">
        <w:rPr>
          <w:rFonts w:ascii="Times New Roman" w:hAnsi="Times New Roman" w:cs="Times New Roman"/>
          <w:sz w:val="24"/>
          <w:szCs w:val="24"/>
        </w:rPr>
        <w:t>4</w:t>
      </w:r>
      <w:r w:rsidRPr="007628FA">
        <w:rPr>
          <w:rFonts w:ascii="Times New Roman" w:hAnsi="Times New Roman" w:cs="Times New Roman"/>
          <w:sz w:val="24"/>
          <w:szCs w:val="24"/>
        </w:rPr>
        <w:t xml:space="preserve">. Sutartis – sudaroma tarp </w:t>
      </w:r>
      <w:r w:rsidR="00C04BD4" w:rsidRPr="007628FA">
        <w:rPr>
          <w:rFonts w:ascii="Times New Roman" w:hAnsi="Times New Roman" w:cs="Times New Roman"/>
          <w:sz w:val="24"/>
          <w:szCs w:val="24"/>
        </w:rPr>
        <w:t>Pirkėjo</w:t>
      </w:r>
      <w:r w:rsidRPr="007628FA">
        <w:rPr>
          <w:rFonts w:ascii="Times New Roman" w:hAnsi="Times New Roman" w:cs="Times New Roman"/>
          <w:sz w:val="24"/>
          <w:szCs w:val="24"/>
        </w:rPr>
        <w:t xml:space="preserve"> ir </w:t>
      </w:r>
      <w:r w:rsidR="00C04BD4" w:rsidRPr="007628FA">
        <w:rPr>
          <w:rFonts w:ascii="Times New Roman" w:hAnsi="Times New Roman" w:cs="Times New Roman"/>
          <w:sz w:val="24"/>
          <w:szCs w:val="24"/>
        </w:rPr>
        <w:t>Tie</w:t>
      </w:r>
      <w:r w:rsidRPr="007628FA">
        <w:rPr>
          <w:rFonts w:ascii="Times New Roman" w:hAnsi="Times New Roman" w:cs="Times New Roman"/>
          <w:sz w:val="24"/>
          <w:szCs w:val="24"/>
        </w:rPr>
        <w:t>kėjo dėl Pirkimo objekto.</w:t>
      </w:r>
    </w:p>
    <w:p w14:paraId="766E1F23" w14:textId="43603933"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1.5. Atliekos – asbesto turinčių gaminių atliekos, atitinkančios Lietuvos Respublikos aplinkos ministro 1999 m. liepos 14 d. įsakymu Nr. 217 (Lietuvos Respublikos aplinkos ministro 2017 m. spalio 9 d. įsakymo Nr. D1-831 redakcija) patvirtintų Atliekų tvarkymo taisyklių</w:t>
      </w:r>
      <w:r w:rsidR="00205E26" w:rsidRPr="007628FA">
        <w:rPr>
          <w:rFonts w:ascii="Times New Roman" w:hAnsi="Times New Roman" w:cs="Times New Roman"/>
          <w:sz w:val="24"/>
          <w:szCs w:val="24"/>
        </w:rPr>
        <w:t xml:space="preserve"> 1 priedo </w:t>
      </w:r>
      <w:r w:rsidRPr="007628FA">
        <w:rPr>
          <w:rFonts w:ascii="Times New Roman" w:hAnsi="Times New Roman" w:cs="Times New Roman"/>
          <w:sz w:val="24"/>
          <w:szCs w:val="24"/>
        </w:rPr>
        <w:t>IV skyriuje pateiktame Atliekų sąraše esančius atliekų kodus 17 06 01 „izoliacinės medžiagos, kuriose yra asbesto“ ir 17 06 05 „statybinės medžiagos, turinčios asbesto“.</w:t>
      </w:r>
    </w:p>
    <w:p w14:paraId="79AD7A45" w14:textId="65C536AE"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1.6. Atliekų turėtojas – </w:t>
      </w:r>
      <w:r w:rsidR="00792A68" w:rsidRPr="007628FA">
        <w:rPr>
          <w:rFonts w:ascii="Times New Roman" w:hAnsi="Times New Roman" w:cs="Times New Roman"/>
          <w:sz w:val="24"/>
          <w:szCs w:val="24"/>
        </w:rPr>
        <w:t>individualių namų gyventojai ir visuomeninės paskirties pastatų savininkai (naudotojai)</w:t>
      </w:r>
      <w:r w:rsidRPr="007628FA">
        <w:rPr>
          <w:rFonts w:ascii="Times New Roman" w:hAnsi="Times New Roman" w:cs="Times New Roman"/>
          <w:sz w:val="24"/>
          <w:szCs w:val="24"/>
        </w:rPr>
        <w:t>, iš kuri</w:t>
      </w:r>
      <w:r w:rsidR="00792A68" w:rsidRPr="007628FA">
        <w:rPr>
          <w:rFonts w:ascii="Times New Roman" w:hAnsi="Times New Roman" w:cs="Times New Roman"/>
          <w:sz w:val="24"/>
          <w:szCs w:val="24"/>
        </w:rPr>
        <w:t>ų</w:t>
      </w:r>
      <w:r w:rsidRPr="007628FA">
        <w:rPr>
          <w:rFonts w:ascii="Times New Roman" w:hAnsi="Times New Roman" w:cs="Times New Roman"/>
          <w:sz w:val="24"/>
          <w:szCs w:val="24"/>
        </w:rPr>
        <w:t xml:space="preserve"> renkamos Atliekos. </w:t>
      </w:r>
    </w:p>
    <w:p w14:paraId="0F38B350" w14:textId="7586EA42"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1.7. Šalinimo </w:t>
      </w:r>
      <w:r w:rsidR="00C82AB7" w:rsidRPr="007628FA">
        <w:rPr>
          <w:rFonts w:ascii="Times New Roman" w:hAnsi="Times New Roman" w:cs="Times New Roman"/>
          <w:sz w:val="24"/>
          <w:szCs w:val="24"/>
        </w:rPr>
        <w:t>vieta</w:t>
      </w:r>
      <w:r w:rsidRPr="007628FA">
        <w:rPr>
          <w:rFonts w:ascii="Times New Roman" w:hAnsi="Times New Roman" w:cs="Times New Roman"/>
          <w:sz w:val="24"/>
          <w:szCs w:val="24"/>
        </w:rPr>
        <w:t xml:space="preserve"> – Šiaulių regiono nepavojingų atliekų sąvartynas, kurio adresas yra Jurgeliškių k.</w:t>
      </w:r>
      <w:r w:rsidR="00792A68" w:rsidRPr="007628FA">
        <w:rPr>
          <w:rFonts w:ascii="Times New Roman" w:hAnsi="Times New Roman" w:cs="Times New Roman"/>
          <w:sz w:val="24"/>
          <w:szCs w:val="24"/>
        </w:rPr>
        <w:t> </w:t>
      </w:r>
      <w:r w:rsidRPr="007628FA">
        <w:rPr>
          <w:rFonts w:ascii="Times New Roman" w:hAnsi="Times New Roman" w:cs="Times New Roman"/>
          <w:sz w:val="24"/>
          <w:szCs w:val="24"/>
        </w:rPr>
        <w:t>9 (buvęs Aukštrakių), Šiaulių rajonas.</w:t>
      </w:r>
    </w:p>
    <w:p w14:paraId="0D43BC7D" w14:textId="71990844" w:rsidR="001172C2" w:rsidRPr="007628FA" w:rsidRDefault="001172C2" w:rsidP="001172C2">
      <w:pPr>
        <w:spacing w:after="0"/>
        <w:jc w:val="both"/>
        <w:rPr>
          <w:rFonts w:ascii="Times New Roman" w:hAnsi="Times New Roman" w:cs="Times New Roman"/>
          <w:b/>
          <w:sz w:val="24"/>
          <w:szCs w:val="24"/>
        </w:rPr>
      </w:pPr>
      <w:r w:rsidRPr="007628FA">
        <w:rPr>
          <w:rFonts w:ascii="Times New Roman" w:hAnsi="Times New Roman" w:cs="Times New Roman"/>
          <w:b/>
          <w:sz w:val="24"/>
          <w:szCs w:val="24"/>
        </w:rPr>
        <w:t>2. Pirkimo objekto apimtys</w:t>
      </w:r>
      <w:r w:rsidR="00DB3A78" w:rsidRPr="007628FA">
        <w:rPr>
          <w:rFonts w:ascii="Times New Roman" w:hAnsi="Times New Roman" w:cs="Times New Roman"/>
          <w:b/>
          <w:sz w:val="24"/>
          <w:szCs w:val="24"/>
        </w:rPr>
        <w:t xml:space="preserve"> ir </w:t>
      </w:r>
      <w:r w:rsidR="000057C8" w:rsidRPr="007628FA">
        <w:rPr>
          <w:rFonts w:ascii="Times New Roman" w:hAnsi="Times New Roman" w:cs="Times New Roman"/>
          <w:b/>
          <w:sz w:val="24"/>
          <w:szCs w:val="24"/>
        </w:rPr>
        <w:t>terminai</w:t>
      </w:r>
      <w:r w:rsidR="00AB4C5A" w:rsidRPr="007628FA">
        <w:rPr>
          <w:rFonts w:ascii="Times New Roman" w:hAnsi="Times New Roman" w:cs="Times New Roman"/>
          <w:b/>
          <w:sz w:val="24"/>
          <w:szCs w:val="24"/>
        </w:rPr>
        <w:t>:</w:t>
      </w:r>
    </w:p>
    <w:p w14:paraId="7AA2B244" w14:textId="77777777"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2.1. Atliekos yra renkamos Šiaulių miesto savivaldybės teritorijoje. </w:t>
      </w:r>
    </w:p>
    <w:p w14:paraId="4E9DD702" w14:textId="3F744096"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2.2. Planuojama surinkti ir saugiai pašalinti </w:t>
      </w:r>
      <w:r w:rsidR="002D53E9">
        <w:rPr>
          <w:rFonts w:ascii="Times New Roman" w:hAnsi="Times New Roman" w:cs="Times New Roman"/>
          <w:sz w:val="24"/>
          <w:szCs w:val="24"/>
        </w:rPr>
        <w:t xml:space="preserve">apie </w:t>
      </w:r>
      <w:r w:rsidRPr="007628FA">
        <w:rPr>
          <w:rFonts w:ascii="Times New Roman" w:hAnsi="Times New Roman" w:cs="Times New Roman"/>
          <w:sz w:val="24"/>
          <w:szCs w:val="24"/>
        </w:rPr>
        <w:t>700 tonų Atliekų</w:t>
      </w:r>
      <w:r w:rsidR="002202B8" w:rsidRPr="007628FA">
        <w:rPr>
          <w:rFonts w:ascii="Times New Roman" w:hAnsi="Times New Roman" w:cs="Times New Roman"/>
          <w:sz w:val="24"/>
          <w:szCs w:val="24"/>
        </w:rPr>
        <w:t xml:space="preserve"> per visą Sutarties laikotarpį</w:t>
      </w:r>
      <w:r w:rsidRPr="007628FA">
        <w:rPr>
          <w:rFonts w:ascii="Times New Roman" w:hAnsi="Times New Roman" w:cs="Times New Roman"/>
          <w:sz w:val="24"/>
          <w:szCs w:val="24"/>
        </w:rPr>
        <w:t>.</w:t>
      </w:r>
    </w:p>
    <w:p w14:paraId="184E4EC1" w14:textId="7D0D3CAD"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2.3. </w:t>
      </w:r>
      <w:r w:rsidR="00D51CD8" w:rsidRPr="007628FA">
        <w:rPr>
          <w:rFonts w:ascii="Times New Roman" w:hAnsi="Times New Roman" w:cs="Times New Roman"/>
          <w:sz w:val="24"/>
          <w:szCs w:val="24"/>
        </w:rPr>
        <w:t>Pirkėjas</w:t>
      </w:r>
      <w:r w:rsidRPr="007628FA">
        <w:rPr>
          <w:rFonts w:ascii="Times New Roman" w:hAnsi="Times New Roman" w:cs="Times New Roman"/>
          <w:sz w:val="24"/>
          <w:szCs w:val="24"/>
        </w:rPr>
        <w:t xml:space="preserve"> neįsipareigoja </w:t>
      </w:r>
      <w:r w:rsidR="00962907" w:rsidRPr="007628FA">
        <w:rPr>
          <w:rFonts w:ascii="Times New Roman" w:hAnsi="Times New Roman" w:cs="Times New Roman"/>
          <w:sz w:val="24"/>
          <w:szCs w:val="24"/>
        </w:rPr>
        <w:t>išpirkti</w:t>
      </w:r>
      <w:r w:rsidR="003F7119" w:rsidRPr="007628FA">
        <w:rPr>
          <w:rFonts w:ascii="Times New Roman" w:hAnsi="Times New Roman" w:cs="Times New Roman"/>
          <w:sz w:val="24"/>
          <w:szCs w:val="24"/>
        </w:rPr>
        <w:t xml:space="preserve"> </w:t>
      </w:r>
      <w:r w:rsidRPr="007628FA">
        <w:rPr>
          <w:rFonts w:ascii="Times New Roman" w:hAnsi="Times New Roman" w:cs="Times New Roman"/>
          <w:sz w:val="24"/>
          <w:szCs w:val="24"/>
        </w:rPr>
        <w:t>viso numatyto Atliekų kiekio.</w:t>
      </w:r>
      <w:r w:rsidR="00993C01" w:rsidRPr="007628FA">
        <w:rPr>
          <w:rFonts w:ascii="Times New Roman" w:hAnsi="Times New Roman" w:cs="Times New Roman"/>
          <w:sz w:val="24"/>
          <w:szCs w:val="24"/>
        </w:rPr>
        <w:t xml:space="preserve"> Paslaugos perkamos pagal poreikį, </w:t>
      </w:r>
      <w:r w:rsidR="00056896" w:rsidRPr="007628FA">
        <w:rPr>
          <w:rFonts w:ascii="Times New Roman" w:hAnsi="Times New Roman" w:cs="Times New Roman"/>
          <w:sz w:val="24"/>
          <w:szCs w:val="24"/>
        </w:rPr>
        <w:t>atsiskaitant pagal surinktų, transportuotų i</w:t>
      </w:r>
      <w:r w:rsidR="009F21FD" w:rsidRPr="007628FA">
        <w:rPr>
          <w:rFonts w:ascii="Times New Roman" w:hAnsi="Times New Roman" w:cs="Times New Roman"/>
          <w:sz w:val="24"/>
          <w:szCs w:val="24"/>
        </w:rPr>
        <w:t>r</w:t>
      </w:r>
      <w:r w:rsidR="00056896" w:rsidRPr="007628FA">
        <w:rPr>
          <w:rFonts w:ascii="Times New Roman" w:hAnsi="Times New Roman" w:cs="Times New Roman"/>
          <w:sz w:val="24"/>
          <w:szCs w:val="24"/>
        </w:rPr>
        <w:t xml:space="preserve"> saugiai pašalintų Atliekų kiekį. </w:t>
      </w:r>
    </w:p>
    <w:p w14:paraId="5A27510C" w14:textId="57F7B318" w:rsidR="006F37CB" w:rsidRPr="007628FA" w:rsidRDefault="006F37CB" w:rsidP="006F37CB">
      <w:pPr>
        <w:spacing w:after="0"/>
        <w:jc w:val="both"/>
        <w:rPr>
          <w:rFonts w:ascii="Times New Roman" w:hAnsi="Times New Roman" w:cs="Times New Roman"/>
          <w:sz w:val="24"/>
          <w:szCs w:val="24"/>
        </w:rPr>
      </w:pPr>
      <w:r w:rsidRPr="007628FA">
        <w:rPr>
          <w:rFonts w:ascii="Times New Roman" w:hAnsi="Times New Roman" w:cs="Times New Roman"/>
          <w:sz w:val="24"/>
          <w:szCs w:val="24"/>
        </w:rPr>
        <w:t>2.4. Pagrindinį Atliekų kiekį sudarys asbestinė stogų danga (asbestinis šiferis). Kitos galimos asbesto turinčių gaminių atliekos: izoliacinės medžiagos, kuriose yra asbesto: asbesto vamzdžiai, asbesto turintis popierius, kartonas, PVC dangos plokštės (plytelės, kuriose yra asbesto, sujungimai (pvz., ventiliacijos kanalai), palangės) ir kt.</w:t>
      </w:r>
    </w:p>
    <w:p w14:paraId="7F0E3910" w14:textId="345B189B" w:rsidR="004E3A6A" w:rsidRPr="007628FA" w:rsidRDefault="006F37CB"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2.5. Paslaugų suteikimo terminas – 36 (trisdešimt šeši) mėnesiai nuo Sutarties įsigaliojimo dienos.</w:t>
      </w:r>
    </w:p>
    <w:p w14:paraId="6D01D3A0" w14:textId="2F077222" w:rsidR="001172C2" w:rsidRPr="007628FA" w:rsidRDefault="001172C2" w:rsidP="001172C2">
      <w:pPr>
        <w:spacing w:after="0"/>
        <w:jc w:val="both"/>
        <w:rPr>
          <w:rFonts w:ascii="Times New Roman" w:hAnsi="Times New Roman" w:cs="Times New Roman"/>
          <w:b/>
          <w:sz w:val="24"/>
          <w:szCs w:val="24"/>
        </w:rPr>
      </w:pPr>
      <w:r w:rsidRPr="007628FA">
        <w:rPr>
          <w:rFonts w:ascii="Times New Roman" w:hAnsi="Times New Roman" w:cs="Times New Roman"/>
          <w:b/>
          <w:sz w:val="24"/>
          <w:szCs w:val="24"/>
        </w:rPr>
        <w:t>3. Paslaugų teikimo tvarka:</w:t>
      </w:r>
    </w:p>
    <w:p w14:paraId="7A209D94" w14:textId="6E10787C"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3.1. </w:t>
      </w:r>
      <w:r w:rsidR="00D51CD8"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per 5 (penkias) darbo dienas nuo Sutarties </w:t>
      </w:r>
      <w:r w:rsidR="00A32F77" w:rsidRPr="007628FA">
        <w:rPr>
          <w:rFonts w:ascii="Times New Roman" w:hAnsi="Times New Roman" w:cs="Times New Roman"/>
          <w:sz w:val="24"/>
          <w:szCs w:val="24"/>
        </w:rPr>
        <w:t>įsigaliojimo</w:t>
      </w:r>
      <w:r w:rsidRPr="007628FA">
        <w:rPr>
          <w:rFonts w:ascii="Times New Roman" w:hAnsi="Times New Roman" w:cs="Times New Roman"/>
          <w:sz w:val="24"/>
          <w:szCs w:val="24"/>
        </w:rPr>
        <w:t xml:space="preserve"> dienos paskiria </w:t>
      </w:r>
      <w:r w:rsidR="00876EF5" w:rsidRPr="007628FA">
        <w:rPr>
          <w:rFonts w:ascii="Times New Roman" w:hAnsi="Times New Roman" w:cs="Times New Roman"/>
          <w:sz w:val="24"/>
          <w:szCs w:val="24"/>
        </w:rPr>
        <w:t>asmenį</w:t>
      </w:r>
      <w:r w:rsidRPr="007628FA">
        <w:rPr>
          <w:rFonts w:ascii="Times New Roman" w:hAnsi="Times New Roman" w:cs="Times New Roman"/>
          <w:sz w:val="24"/>
          <w:szCs w:val="24"/>
        </w:rPr>
        <w:t xml:space="preserve">, su kuriuo </w:t>
      </w:r>
      <w:r w:rsidR="00D51CD8" w:rsidRPr="007628FA">
        <w:rPr>
          <w:rFonts w:ascii="Times New Roman" w:hAnsi="Times New Roman" w:cs="Times New Roman"/>
          <w:sz w:val="24"/>
          <w:szCs w:val="24"/>
        </w:rPr>
        <w:t>Pirkėjo</w:t>
      </w:r>
      <w:r w:rsidRPr="007628FA">
        <w:rPr>
          <w:rFonts w:ascii="Times New Roman" w:hAnsi="Times New Roman" w:cs="Times New Roman"/>
          <w:sz w:val="24"/>
          <w:szCs w:val="24"/>
        </w:rPr>
        <w:t xml:space="preserve"> atstovas galės bendrauti dėl Pirkimo objekto ir kitų klausimų, susijusių su Sutart</w:t>
      </w:r>
      <w:r w:rsidR="003338B2" w:rsidRPr="007628FA">
        <w:rPr>
          <w:rFonts w:ascii="Times New Roman" w:hAnsi="Times New Roman" w:cs="Times New Roman"/>
          <w:sz w:val="24"/>
          <w:szCs w:val="24"/>
        </w:rPr>
        <w:t xml:space="preserve">yje </w:t>
      </w:r>
      <w:r w:rsidRPr="007628FA">
        <w:rPr>
          <w:rFonts w:ascii="Times New Roman" w:hAnsi="Times New Roman" w:cs="Times New Roman"/>
          <w:sz w:val="24"/>
          <w:szCs w:val="24"/>
        </w:rPr>
        <w:t>ir</w:t>
      </w:r>
      <w:r w:rsidR="003338B2" w:rsidRPr="007628FA">
        <w:rPr>
          <w:rFonts w:ascii="Times New Roman" w:hAnsi="Times New Roman" w:cs="Times New Roman"/>
          <w:sz w:val="24"/>
          <w:szCs w:val="24"/>
        </w:rPr>
        <w:t xml:space="preserve"> </w:t>
      </w:r>
      <w:r w:rsidRPr="007628FA">
        <w:rPr>
          <w:rFonts w:ascii="Times New Roman" w:hAnsi="Times New Roman" w:cs="Times New Roman"/>
          <w:sz w:val="24"/>
          <w:szCs w:val="24"/>
        </w:rPr>
        <w:t>technin</w:t>
      </w:r>
      <w:r w:rsidR="003338B2" w:rsidRPr="007628FA">
        <w:rPr>
          <w:rFonts w:ascii="Times New Roman" w:hAnsi="Times New Roman" w:cs="Times New Roman"/>
          <w:sz w:val="24"/>
          <w:szCs w:val="24"/>
        </w:rPr>
        <w:t>ėje</w:t>
      </w:r>
      <w:r w:rsidRPr="007628FA">
        <w:rPr>
          <w:rFonts w:ascii="Times New Roman" w:hAnsi="Times New Roman" w:cs="Times New Roman"/>
          <w:sz w:val="24"/>
          <w:szCs w:val="24"/>
        </w:rPr>
        <w:t xml:space="preserve"> specifikacij</w:t>
      </w:r>
      <w:r w:rsidR="003338B2" w:rsidRPr="007628FA">
        <w:rPr>
          <w:rFonts w:ascii="Times New Roman" w:hAnsi="Times New Roman" w:cs="Times New Roman"/>
          <w:sz w:val="24"/>
          <w:szCs w:val="24"/>
        </w:rPr>
        <w:t>oje aprašytomis Paslaugomis</w:t>
      </w:r>
      <w:r w:rsidRPr="007628FA">
        <w:rPr>
          <w:rFonts w:ascii="Times New Roman" w:hAnsi="Times New Roman" w:cs="Times New Roman"/>
          <w:sz w:val="24"/>
          <w:szCs w:val="24"/>
        </w:rPr>
        <w:t>.</w:t>
      </w:r>
      <w:r w:rsidR="001B2263" w:rsidRPr="007628FA">
        <w:rPr>
          <w:rFonts w:ascii="Times New Roman" w:hAnsi="Times New Roman" w:cs="Times New Roman"/>
          <w:sz w:val="24"/>
          <w:szCs w:val="24"/>
        </w:rPr>
        <w:t xml:space="preserve"> </w:t>
      </w:r>
      <w:r w:rsidR="00EC0EB8" w:rsidRPr="007628FA">
        <w:rPr>
          <w:rFonts w:ascii="Times New Roman" w:hAnsi="Times New Roman" w:cs="Times New Roman"/>
          <w:sz w:val="24"/>
          <w:szCs w:val="24"/>
        </w:rPr>
        <w:t>Sutarties galiojimo laiko</w:t>
      </w:r>
      <w:r w:rsidR="002E4A82" w:rsidRPr="007628FA">
        <w:rPr>
          <w:rFonts w:ascii="Times New Roman" w:hAnsi="Times New Roman" w:cs="Times New Roman"/>
          <w:sz w:val="24"/>
          <w:szCs w:val="24"/>
        </w:rPr>
        <w:t>tarpiu a</w:t>
      </w:r>
      <w:r w:rsidR="001B2263" w:rsidRPr="007628FA">
        <w:rPr>
          <w:rFonts w:ascii="Times New Roman" w:hAnsi="Times New Roman" w:cs="Times New Roman"/>
          <w:sz w:val="24"/>
          <w:szCs w:val="24"/>
        </w:rPr>
        <w:t>pie keičiamus</w:t>
      </w:r>
      <w:r w:rsidR="002E4A82" w:rsidRPr="007628FA">
        <w:rPr>
          <w:rFonts w:ascii="Times New Roman" w:hAnsi="Times New Roman" w:cs="Times New Roman"/>
          <w:sz w:val="24"/>
          <w:szCs w:val="24"/>
        </w:rPr>
        <w:t xml:space="preserve"> atsakingus </w:t>
      </w:r>
      <w:r w:rsidR="001B2263" w:rsidRPr="007628FA">
        <w:rPr>
          <w:rFonts w:ascii="Times New Roman" w:hAnsi="Times New Roman" w:cs="Times New Roman"/>
          <w:sz w:val="24"/>
          <w:szCs w:val="24"/>
        </w:rPr>
        <w:t xml:space="preserve">asmenis </w:t>
      </w:r>
      <w:r w:rsidR="001F1298" w:rsidRPr="007628FA">
        <w:rPr>
          <w:rFonts w:ascii="Times New Roman" w:hAnsi="Times New Roman" w:cs="Times New Roman"/>
          <w:sz w:val="24"/>
          <w:szCs w:val="24"/>
        </w:rPr>
        <w:t xml:space="preserve">Pirkėjas ir (ar) Tiekėjas </w:t>
      </w:r>
      <w:r w:rsidR="001B2263" w:rsidRPr="007628FA">
        <w:rPr>
          <w:rFonts w:ascii="Times New Roman" w:hAnsi="Times New Roman" w:cs="Times New Roman"/>
          <w:sz w:val="24"/>
          <w:szCs w:val="24"/>
        </w:rPr>
        <w:t>raštiškai</w:t>
      </w:r>
      <w:r w:rsidR="002E4A82" w:rsidRPr="007628FA">
        <w:rPr>
          <w:rFonts w:ascii="Times New Roman" w:hAnsi="Times New Roman" w:cs="Times New Roman"/>
          <w:sz w:val="24"/>
          <w:szCs w:val="24"/>
        </w:rPr>
        <w:t xml:space="preserve"> praneša </w:t>
      </w:r>
      <w:r w:rsidR="001F1298" w:rsidRPr="007628FA">
        <w:rPr>
          <w:rFonts w:ascii="Times New Roman" w:hAnsi="Times New Roman" w:cs="Times New Roman"/>
          <w:sz w:val="24"/>
          <w:szCs w:val="24"/>
        </w:rPr>
        <w:t xml:space="preserve">Tiekėjui ir (ar) Pirkėjui </w:t>
      </w:r>
      <w:r w:rsidR="002E4A82" w:rsidRPr="007628FA">
        <w:rPr>
          <w:rFonts w:ascii="Times New Roman" w:hAnsi="Times New Roman" w:cs="Times New Roman"/>
          <w:sz w:val="24"/>
          <w:szCs w:val="24"/>
        </w:rPr>
        <w:t xml:space="preserve">nedelsiant. </w:t>
      </w:r>
    </w:p>
    <w:p w14:paraId="504A2BBA" w14:textId="45F4385B"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3.2. </w:t>
      </w:r>
      <w:r w:rsidR="00D51CD8"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įsipareigoja kas </w:t>
      </w:r>
      <w:r w:rsidR="004F541C" w:rsidRPr="007628FA">
        <w:rPr>
          <w:rFonts w:ascii="Times New Roman" w:hAnsi="Times New Roman" w:cs="Times New Roman"/>
          <w:sz w:val="24"/>
          <w:szCs w:val="24"/>
        </w:rPr>
        <w:t>3</w:t>
      </w:r>
      <w:r w:rsidRPr="007628FA">
        <w:rPr>
          <w:rFonts w:ascii="Times New Roman" w:hAnsi="Times New Roman" w:cs="Times New Roman"/>
          <w:sz w:val="24"/>
          <w:szCs w:val="24"/>
        </w:rPr>
        <w:t xml:space="preserve"> (</w:t>
      </w:r>
      <w:r w:rsidR="004F541C" w:rsidRPr="007628FA">
        <w:rPr>
          <w:rFonts w:ascii="Times New Roman" w:hAnsi="Times New Roman" w:cs="Times New Roman"/>
          <w:sz w:val="24"/>
          <w:szCs w:val="24"/>
        </w:rPr>
        <w:t>tris</w:t>
      </w:r>
      <w:r w:rsidRPr="007628FA">
        <w:rPr>
          <w:rFonts w:ascii="Times New Roman" w:hAnsi="Times New Roman" w:cs="Times New Roman"/>
          <w:sz w:val="24"/>
          <w:szCs w:val="24"/>
        </w:rPr>
        <w:t xml:space="preserve">) mėnesius informaciją apie teikiamą Paslaugą skelbti </w:t>
      </w:r>
      <w:r w:rsidR="008056ED" w:rsidRPr="007628FA">
        <w:rPr>
          <w:rFonts w:ascii="Times New Roman" w:hAnsi="Times New Roman" w:cs="Times New Roman"/>
          <w:sz w:val="24"/>
          <w:szCs w:val="24"/>
        </w:rPr>
        <w:t xml:space="preserve">savo </w:t>
      </w:r>
      <w:r w:rsidRPr="007628FA">
        <w:rPr>
          <w:rFonts w:ascii="Times New Roman" w:hAnsi="Times New Roman" w:cs="Times New Roman"/>
          <w:sz w:val="24"/>
          <w:szCs w:val="24"/>
        </w:rPr>
        <w:t>internetinėje svetainėje</w:t>
      </w:r>
      <w:r w:rsidR="0066731A" w:rsidRPr="007628FA">
        <w:rPr>
          <w:rFonts w:ascii="Times New Roman" w:hAnsi="Times New Roman" w:cs="Times New Roman"/>
          <w:sz w:val="24"/>
          <w:szCs w:val="24"/>
        </w:rPr>
        <w:t xml:space="preserve">, </w:t>
      </w:r>
      <w:r w:rsidRPr="007628FA">
        <w:rPr>
          <w:rFonts w:ascii="Times New Roman" w:hAnsi="Times New Roman" w:cs="Times New Roman"/>
          <w:sz w:val="24"/>
          <w:szCs w:val="24"/>
        </w:rPr>
        <w:t>vietinėje spaudoje</w:t>
      </w:r>
      <w:r w:rsidR="0066731A" w:rsidRPr="007628FA">
        <w:rPr>
          <w:rFonts w:ascii="Times New Roman" w:hAnsi="Times New Roman" w:cs="Times New Roman"/>
          <w:sz w:val="24"/>
          <w:szCs w:val="24"/>
        </w:rPr>
        <w:t xml:space="preserve"> ir (ar) </w:t>
      </w:r>
      <w:r w:rsidR="00505CB1" w:rsidRPr="007628FA">
        <w:rPr>
          <w:rFonts w:ascii="Times New Roman" w:hAnsi="Times New Roman" w:cs="Times New Roman"/>
          <w:sz w:val="24"/>
          <w:szCs w:val="24"/>
        </w:rPr>
        <w:t xml:space="preserve">kitomis </w:t>
      </w:r>
      <w:r w:rsidR="0066731A" w:rsidRPr="007628FA">
        <w:rPr>
          <w:rFonts w:ascii="Times New Roman" w:hAnsi="Times New Roman" w:cs="Times New Roman"/>
          <w:sz w:val="24"/>
          <w:szCs w:val="24"/>
        </w:rPr>
        <w:t>žiniasklaidos priemonė</w:t>
      </w:r>
      <w:r w:rsidR="00505CB1" w:rsidRPr="007628FA">
        <w:rPr>
          <w:rFonts w:ascii="Times New Roman" w:hAnsi="Times New Roman" w:cs="Times New Roman"/>
          <w:sz w:val="24"/>
          <w:szCs w:val="24"/>
        </w:rPr>
        <w:t>mis</w:t>
      </w:r>
      <w:r w:rsidRPr="007628FA">
        <w:rPr>
          <w:rFonts w:ascii="Times New Roman" w:hAnsi="Times New Roman" w:cs="Times New Roman"/>
          <w:sz w:val="24"/>
          <w:szCs w:val="24"/>
        </w:rPr>
        <w:t xml:space="preserve">. </w:t>
      </w:r>
      <w:r w:rsidR="00D51CD8" w:rsidRPr="007628FA">
        <w:rPr>
          <w:rFonts w:ascii="Times New Roman" w:hAnsi="Times New Roman" w:cs="Times New Roman"/>
          <w:sz w:val="24"/>
          <w:szCs w:val="24"/>
        </w:rPr>
        <w:t>Pirkėjas</w:t>
      </w:r>
      <w:r w:rsidRPr="007628FA">
        <w:rPr>
          <w:rFonts w:ascii="Times New Roman" w:hAnsi="Times New Roman" w:cs="Times New Roman"/>
          <w:sz w:val="24"/>
          <w:szCs w:val="24"/>
        </w:rPr>
        <w:t xml:space="preserve"> įsipareigoja informaciją apie teikiamą Paslaugą skelbti Šiaulių miesto savivaldybės internetinėje svetainėje (</w:t>
      </w:r>
      <w:hyperlink r:id="rId8" w:history="1">
        <w:r w:rsidRPr="007628FA">
          <w:rPr>
            <w:rStyle w:val="Hipersaitas"/>
            <w:rFonts w:ascii="Times New Roman" w:hAnsi="Times New Roman" w:cs="Times New Roman"/>
            <w:sz w:val="24"/>
            <w:szCs w:val="24"/>
          </w:rPr>
          <w:t>www.siauliai.lt</w:t>
        </w:r>
      </w:hyperlink>
      <w:r w:rsidRPr="007628FA">
        <w:rPr>
          <w:rFonts w:ascii="Times New Roman" w:hAnsi="Times New Roman" w:cs="Times New Roman"/>
          <w:sz w:val="24"/>
          <w:szCs w:val="24"/>
        </w:rPr>
        <w:t xml:space="preserve">). Informacijoje nurodomi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kėjo kontaktiniai duomenys, kuriais galima susisiekti dėl Atliekų išvežimo</w:t>
      </w:r>
      <w:r w:rsidR="00171008" w:rsidRPr="007628FA">
        <w:rPr>
          <w:rFonts w:ascii="Times New Roman" w:hAnsi="Times New Roman" w:cs="Times New Roman"/>
          <w:sz w:val="24"/>
          <w:szCs w:val="24"/>
        </w:rPr>
        <w:t xml:space="preserve"> ir kita aktuali informacija (užsakymo</w:t>
      </w:r>
      <w:r w:rsidR="00017067" w:rsidRPr="007628FA">
        <w:rPr>
          <w:rFonts w:ascii="Times New Roman" w:hAnsi="Times New Roman" w:cs="Times New Roman"/>
          <w:sz w:val="24"/>
          <w:szCs w:val="24"/>
        </w:rPr>
        <w:t xml:space="preserve"> būdai,</w:t>
      </w:r>
      <w:r w:rsidR="008056ED" w:rsidRPr="007628FA">
        <w:rPr>
          <w:rFonts w:ascii="Times New Roman" w:hAnsi="Times New Roman" w:cs="Times New Roman"/>
          <w:sz w:val="24"/>
          <w:szCs w:val="24"/>
        </w:rPr>
        <w:t xml:space="preserve"> Atliekų surinkimo tvarka,</w:t>
      </w:r>
      <w:r w:rsidR="00017067" w:rsidRPr="007628FA">
        <w:rPr>
          <w:rFonts w:ascii="Times New Roman" w:hAnsi="Times New Roman" w:cs="Times New Roman"/>
          <w:sz w:val="24"/>
          <w:szCs w:val="24"/>
        </w:rPr>
        <w:t xml:space="preserve"> </w:t>
      </w:r>
      <w:r w:rsidR="008056ED" w:rsidRPr="007628FA">
        <w:rPr>
          <w:rFonts w:ascii="Times New Roman" w:hAnsi="Times New Roman" w:cs="Times New Roman"/>
          <w:sz w:val="24"/>
          <w:szCs w:val="24"/>
        </w:rPr>
        <w:t>A</w:t>
      </w:r>
      <w:r w:rsidR="00872D05" w:rsidRPr="007628FA">
        <w:rPr>
          <w:rFonts w:ascii="Times New Roman" w:hAnsi="Times New Roman" w:cs="Times New Roman"/>
          <w:sz w:val="24"/>
          <w:szCs w:val="24"/>
        </w:rPr>
        <w:t xml:space="preserve">tliekų </w:t>
      </w:r>
      <w:r w:rsidR="00017067" w:rsidRPr="007628FA">
        <w:rPr>
          <w:rFonts w:ascii="Times New Roman" w:hAnsi="Times New Roman" w:cs="Times New Roman"/>
          <w:sz w:val="24"/>
          <w:szCs w:val="24"/>
        </w:rPr>
        <w:t>pakavimo</w:t>
      </w:r>
      <w:r w:rsidR="00171008" w:rsidRPr="007628FA">
        <w:rPr>
          <w:rFonts w:ascii="Times New Roman" w:hAnsi="Times New Roman" w:cs="Times New Roman"/>
          <w:sz w:val="24"/>
          <w:szCs w:val="24"/>
        </w:rPr>
        <w:t xml:space="preserve"> būdai</w:t>
      </w:r>
      <w:r w:rsidR="00017067" w:rsidRPr="007628FA">
        <w:rPr>
          <w:rFonts w:ascii="Times New Roman" w:hAnsi="Times New Roman" w:cs="Times New Roman"/>
          <w:sz w:val="24"/>
          <w:szCs w:val="24"/>
        </w:rPr>
        <w:t xml:space="preserve"> ir kt.)</w:t>
      </w:r>
      <w:r w:rsidR="00171008" w:rsidRPr="007628FA">
        <w:rPr>
          <w:rFonts w:ascii="Times New Roman" w:hAnsi="Times New Roman" w:cs="Times New Roman"/>
          <w:sz w:val="24"/>
          <w:szCs w:val="24"/>
        </w:rPr>
        <w:t>.</w:t>
      </w:r>
    </w:p>
    <w:p w14:paraId="7FBF5C65" w14:textId="77777777" w:rsidR="00010003" w:rsidRPr="007628FA" w:rsidRDefault="00171008"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3.3.</w:t>
      </w:r>
      <w:r w:rsidR="00A07D83" w:rsidRPr="007628FA">
        <w:rPr>
          <w:rFonts w:ascii="Times New Roman" w:hAnsi="Times New Roman" w:cs="Times New Roman"/>
          <w:sz w:val="24"/>
          <w:szCs w:val="24"/>
        </w:rPr>
        <w:t xml:space="preserve"> Paslaugos suteikiamos pagal pateiktus užsakymus: i</w:t>
      </w:r>
      <w:r w:rsidRPr="007628FA">
        <w:rPr>
          <w:rFonts w:ascii="Times New Roman" w:hAnsi="Times New Roman" w:cs="Times New Roman"/>
          <w:sz w:val="24"/>
          <w:szCs w:val="24"/>
        </w:rPr>
        <w:t xml:space="preserve">ndividualių namų </w:t>
      </w:r>
      <w:r w:rsidR="00A07D83" w:rsidRPr="007628FA">
        <w:rPr>
          <w:rFonts w:ascii="Times New Roman" w:hAnsi="Times New Roman" w:cs="Times New Roman"/>
          <w:sz w:val="24"/>
          <w:szCs w:val="24"/>
        </w:rPr>
        <w:t xml:space="preserve">gyventojai </w:t>
      </w:r>
      <w:r w:rsidRPr="007628FA">
        <w:rPr>
          <w:rFonts w:ascii="Times New Roman" w:hAnsi="Times New Roman" w:cs="Times New Roman"/>
          <w:sz w:val="24"/>
          <w:szCs w:val="24"/>
        </w:rPr>
        <w:t>ir (ar) visuomeninės paskirties pastatų savininkai (naudotojai) prašymus</w:t>
      </w:r>
      <w:r w:rsidR="002C02DB" w:rsidRPr="007628FA">
        <w:rPr>
          <w:rFonts w:ascii="Times New Roman" w:hAnsi="Times New Roman" w:cs="Times New Roman"/>
          <w:sz w:val="24"/>
          <w:szCs w:val="24"/>
        </w:rPr>
        <w:t xml:space="preserve"> </w:t>
      </w:r>
      <w:r w:rsidRPr="007628FA">
        <w:rPr>
          <w:rFonts w:ascii="Times New Roman" w:hAnsi="Times New Roman" w:cs="Times New Roman"/>
          <w:sz w:val="24"/>
          <w:szCs w:val="24"/>
        </w:rPr>
        <w:t>dėl Atliekų išvežimo teikia tiesiogiai Tiekėjui.</w:t>
      </w:r>
      <w:r w:rsidR="002C02DB" w:rsidRPr="007628FA">
        <w:rPr>
          <w:rFonts w:ascii="Times New Roman" w:hAnsi="Times New Roman" w:cs="Times New Roman"/>
          <w:sz w:val="24"/>
          <w:szCs w:val="24"/>
        </w:rPr>
        <w:t xml:space="preserve"> Atliekų turėtojams turi būti sudarytos galimybės pateikti prašymus el. paštu arba atvyk</w:t>
      </w:r>
      <w:r w:rsidR="00EC0EB8" w:rsidRPr="007628FA">
        <w:rPr>
          <w:rFonts w:ascii="Times New Roman" w:hAnsi="Times New Roman" w:cs="Times New Roman"/>
          <w:sz w:val="24"/>
          <w:szCs w:val="24"/>
        </w:rPr>
        <w:t>us</w:t>
      </w:r>
      <w:r w:rsidR="002C02DB" w:rsidRPr="007628FA">
        <w:rPr>
          <w:rFonts w:ascii="Times New Roman" w:hAnsi="Times New Roman" w:cs="Times New Roman"/>
          <w:sz w:val="24"/>
          <w:szCs w:val="24"/>
        </w:rPr>
        <w:t xml:space="preserve"> į Tiekėjo įmonę. </w:t>
      </w:r>
      <w:r w:rsidR="002360A3" w:rsidRPr="007628FA">
        <w:rPr>
          <w:rFonts w:ascii="Times New Roman" w:hAnsi="Times New Roman" w:cs="Times New Roman"/>
          <w:sz w:val="24"/>
          <w:szCs w:val="24"/>
        </w:rPr>
        <w:t xml:space="preserve">Individualių namų gyventojai turi pateikti </w:t>
      </w:r>
      <w:r w:rsidR="00617AE0" w:rsidRPr="007628FA">
        <w:rPr>
          <w:rFonts w:ascii="Times New Roman" w:hAnsi="Times New Roman" w:cs="Times New Roman"/>
          <w:sz w:val="24"/>
          <w:szCs w:val="24"/>
        </w:rPr>
        <w:t xml:space="preserve">peržiūrai </w:t>
      </w:r>
      <w:r w:rsidR="002360A3" w:rsidRPr="007628FA">
        <w:rPr>
          <w:rFonts w:ascii="Times New Roman" w:hAnsi="Times New Roman" w:cs="Times New Roman"/>
          <w:sz w:val="24"/>
          <w:szCs w:val="24"/>
        </w:rPr>
        <w:t>turto nuosavybę įrodančius dokumentus, o visuomeninės paskirties pastatų savininkai (naudotojai) – VĮ Registrų centro išrašą, kuriame nurodyta pastato naudojimo paskirtis.</w:t>
      </w:r>
      <w:r w:rsidR="00885056" w:rsidRPr="007628FA">
        <w:rPr>
          <w:rFonts w:ascii="Times New Roman" w:hAnsi="Times New Roman" w:cs="Times New Roman"/>
          <w:sz w:val="24"/>
          <w:szCs w:val="24"/>
        </w:rPr>
        <w:t xml:space="preserve"> </w:t>
      </w:r>
    </w:p>
    <w:p w14:paraId="6009B4EF" w14:textId="1570AE53" w:rsidR="00171008" w:rsidRPr="007628FA" w:rsidRDefault="00010003"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lastRenderedPageBreak/>
        <w:t xml:space="preserve">3.4. </w:t>
      </w:r>
      <w:r w:rsidR="00885056" w:rsidRPr="007628FA">
        <w:rPr>
          <w:rFonts w:ascii="Times New Roman" w:hAnsi="Times New Roman" w:cs="Times New Roman"/>
          <w:sz w:val="24"/>
          <w:szCs w:val="24"/>
        </w:rPr>
        <w:t>Tiekėjas, gavęs individualių namų gyventojų ir (ar) visuomeninės paskirties pastatų savininkų (naudotojų) prašymus dėl Atliekų išvežimo, susisiekia su prašymus pateikusiais Atliekų turėtojais susitarti dėl Paslaugos suteikimo datos ir laiko. Tiekėjas Paslaugą turi suteikti ne vėliau kaip per 30 (trisdešimt) kalendorinių dienų nuo prašymo gavimo dienos.</w:t>
      </w:r>
    </w:p>
    <w:p w14:paraId="08CF47D5" w14:textId="4961CDDD" w:rsidR="00111F6C" w:rsidRPr="007628FA" w:rsidRDefault="00A6596D" w:rsidP="00D60968">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5</w:t>
      </w:r>
      <w:r w:rsidRPr="007628FA">
        <w:rPr>
          <w:rFonts w:ascii="Times New Roman" w:hAnsi="Times New Roman" w:cs="Times New Roman"/>
          <w:sz w:val="24"/>
          <w:szCs w:val="24"/>
        </w:rPr>
        <w:t xml:space="preserve">. Atliekų turėtojas surenkamas Atliekas </w:t>
      </w:r>
      <w:r w:rsidR="00111F6C" w:rsidRPr="007628FA">
        <w:rPr>
          <w:rFonts w:ascii="Times New Roman" w:hAnsi="Times New Roman" w:cs="Times New Roman"/>
          <w:sz w:val="24"/>
          <w:szCs w:val="24"/>
        </w:rPr>
        <w:t xml:space="preserve">savo lėšomis </w:t>
      </w:r>
      <w:r w:rsidRPr="007628FA">
        <w:rPr>
          <w:rFonts w:ascii="Times New Roman" w:hAnsi="Times New Roman" w:cs="Times New Roman"/>
          <w:sz w:val="24"/>
          <w:szCs w:val="24"/>
        </w:rPr>
        <w:t xml:space="preserve">privalo supakuoti taip, kad jos nekeltų pavojaus visuomenės sveikatai ir aplinkai bei pagal </w:t>
      </w:r>
      <w:r w:rsidR="008B0C24" w:rsidRPr="007628FA">
        <w:rPr>
          <w:rFonts w:ascii="Times New Roman" w:hAnsi="Times New Roman" w:cs="Times New Roman"/>
          <w:sz w:val="24"/>
          <w:szCs w:val="24"/>
        </w:rPr>
        <w:t>Š</w:t>
      </w:r>
      <w:r w:rsidRPr="007628FA">
        <w:rPr>
          <w:rFonts w:ascii="Times New Roman" w:hAnsi="Times New Roman" w:cs="Times New Roman"/>
          <w:sz w:val="24"/>
          <w:szCs w:val="24"/>
        </w:rPr>
        <w:t xml:space="preserve">alinimo </w:t>
      </w:r>
      <w:r w:rsidR="008B0C24" w:rsidRPr="007628FA">
        <w:rPr>
          <w:rFonts w:ascii="Times New Roman" w:hAnsi="Times New Roman" w:cs="Times New Roman"/>
          <w:sz w:val="24"/>
          <w:szCs w:val="24"/>
        </w:rPr>
        <w:t>vietoje</w:t>
      </w:r>
      <w:r w:rsidR="00607AAD" w:rsidRPr="007628FA">
        <w:rPr>
          <w:rFonts w:ascii="Times New Roman" w:hAnsi="Times New Roman" w:cs="Times New Roman"/>
          <w:sz w:val="24"/>
          <w:szCs w:val="24"/>
        </w:rPr>
        <w:t xml:space="preserve"> </w:t>
      </w:r>
      <w:r w:rsidRPr="007628FA">
        <w:rPr>
          <w:rFonts w:ascii="Times New Roman" w:hAnsi="Times New Roman" w:cs="Times New Roman"/>
          <w:sz w:val="24"/>
          <w:szCs w:val="24"/>
        </w:rPr>
        <w:t>taikomus reikalavimus</w:t>
      </w:r>
      <w:r w:rsidR="0053790A" w:rsidRPr="007628FA">
        <w:rPr>
          <w:rFonts w:ascii="Times New Roman" w:hAnsi="Times New Roman" w:cs="Times New Roman"/>
          <w:sz w:val="24"/>
          <w:szCs w:val="24"/>
        </w:rPr>
        <w:t xml:space="preserve"> Atliekų šalinimui</w:t>
      </w:r>
      <w:r w:rsidR="00D60968" w:rsidRPr="007628FA">
        <w:rPr>
          <w:rFonts w:ascii="Times New Roman" w:hAnsi="Times New Roman" w:cs="Times New Roman"/>
          <w:sz w:val="24"/>
          <w:szCs w:val="24"/>
        </w:rPr>
        <w:t xml:space="preserve"> (Atliekų pakuotė yra neatskiriama Atliekų dalis)</w:t>
      </w:r>
      <w:r w:rsidR="00111F6C" w:rsidRPr="007628FA">
        <w:rPr>
          <w:rFonts w:ascii="Times New Roman" w:hAnsi="Times New Roman" w:cs="Times New Roman"/>
          <w:sz w:val="24"/>
          <w:szCs w:val="24"/>
        </w:rPr>
        <w:t>:</w:t>
      </w:r>
    </w:p>
    <w:p w14:paraId="332D0086" w14:textId="79640A49" w:rsidR="00A76C39" w:rsidRPr="007628FA" w:rsidRDefault="00A76C39" w:rsidP="00A76C39">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5</w:t>
      </w:r>
      <w:r w:rsidRPr="007628FA">
        <w:rPr>
          <w:rFonts w:ascii="Times New Roman" w:hAnsi="Times New Roman" w:cs="Times New Roman"/>
          <w:sz w:val="24"/>
          <w:szCs w:val="24"/>
        </w:rPr>
        <w:t>.1. didelės Atliekos (pvz. asbestinio šiferio lakštai) turi būti sudėtos ant padėklų (palečių) ne aukštesnėmis kaip 1 metro krūvomis ir apsuktos plastikine pakavimo plėvele;</w:t>
      </w:r>
    </w:p>
    <w:p w14:paraId="1EC0BAE8" w14:textId="210F78E4" w:rsidR="00A76C39" w:rsidRPr="007628FA" w:rsidRDefault="00A76C39" w:rsidP="00A76C39">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5</w:t>
      </w:r>
      <w:r w:rsidRPr="007628FA">
        <w:rPr>
          <w:rFonts w:ascii="Times New Roman" w:hAnsi="Times New Roman" w:cs="Times New Roman"/>
          <w:sz w:val="24"/>
          <w:szCs w:val="24"/>
        </w:rPr>
        <w:t>.2. smulkios Atliekos turi būti supakuotos į sandarią plastikinę tarą (pvz. didmaišius), kuri taip pat turi būti padėta ant padėklų (palečių) ir apsukta plastikine pakavimo plėvele.</w:t>
      </w:r>
    </w:p>
    <w:p w14:paraId="6B0F623C" w14:textId="5AA4EAED" w:rsidR="00A6596D" w:rsidRPr="007628FA" w:rsidRDefault="00A76C39" w:rsidP="00A6596D">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6</w:t>
      </w:r>
      <w:r w:rsidRPr="007628FA">
        <w:rPr>
          <w:rFonts w:ascii="Times New Roman" w:hAnsi="Times New Roman" w:cs="Times New Roman"/>
          <w:sz w:val="24"/>
          <w:szCs w:val="24"/>
        </w:rPr>
        <w:t xml:space="preserve">. </w:t>
      </w:r>
      <w:r w:rsidR="00A6596D" w:rsidRPr="007628FA">
        <w:rPr>
          <w:rFonts w:ascii="Times New Roman" w:hAnsi="Times New Roman" w:cs="Times New Roman"/>
          <w:sz w:val="24"/>
          <w:szCs w:val="24"/>
        </w:rPr>
        <w:t xml:space="preserve">Atliekų turėtojas, transportavimui paruoštas </w:t>
      </w:r>
      <w:r w:rsidR="00DC72FF" w:rsidRPr="007628FA">
        <w:rPr>
          <w:rFonts w:ascii="Times New Roman" w:hAnsi="Times New Roman" w:cs="Times New Roman"/>
          <w:sz w:val="24"/>
          <w:szCs w:val="24"/>
        </w:rPr>
        <w:t>A</w:t>
      </w:r>
      <w:r w:rsidR="00A6596D" w:rsidRPr="007628FA">
        <w:rPr>
          <w:rFonts w:ascii="Times New Roman" w:hAnsi="Times New Roman" w:cs="Times New Roman"/>
          <w:sz w:val="24"/>
          <w:szCs w:val="24"/>
        </w:rPr>
        <w:t>tliekas privalo sukrauti prie važiuojamosios kelio dalies, krovininiam transportui su manipuliatoriumi pasikrauti tinkamoje vietoje (ne po elektros laidais, medžių laja, stogine, ar kita</w:t>
      </w:r>
      <w:r w:rsidR="00017067" w:rsidRPr="007628FA">
        <w:rPr>
          <w:rFonts w:ascii="Times New Roman" w:hAnsi="Times New Roman" w:cs="Times New Roman"/>
          <w:sz w:val="24"/>
          <w:szCs w:val="24"/>
        </w:rPr>
        <w:t>,</w:t>
      </w:r>
      <w:r w:rsidR="00A6596D" w:rsidRPr="007628FA">
        <w:rPr>
          <w:rFonts w:ascii="Times New Roman" w:hAnsi="Times New Roman" w:cs="Times New Roman"/>
          <w:sz w:val="24"/>
          <w:szCs w:val="24"/>
        </w:rPr>
        <w:t xml:space="preserve"> kas trukdytų </w:t>
      </w:r>
      <w:r w:rsidR="00017067" w:rsidRPr="007628FA">
        <w:rPr>
          <w:rFonts w:ascii="Times New Roman" w:hAnsi="Times New Roman" w:cs="Times New Roman"/>
          <w:sz w:val="24"/>
          <w:szCs w:val="24"/>
        </w:rPr>
        <w:t>A</w:t>
      </w:r>
      <w:r w:rsidR="00A6596D" w:rsidRPr="007628FA">
        <w:rPr>
          <w:rFonts w:ascii="Times New Roman" w:hAnsi="Times New Roman" w:cs="Times New Roman"/>
          <w:sz w:val="24"/>
          <w:szCs w:val="24"/>
        </w:rPr>
        <w:t>tliekas pakrauti manipuliatoriaus pagalba).</w:t>
      </w:r>
    </w:p>
    <w:p w14:paraId="3FEC6DD9" w14:textId="17245CF8" w:rsidR="009805D4" w:rsidRPr="007628FA" w:rsidRDefault="009805D4" w:rsidP="009805D4">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7</w:t>
      </w:r>
      <w:r w:rsidRPr="007628FA">
        <w:rPr>
          <w:rFonts w:ascii="Times New Roman" w:hAnsi="Times New Roman" w:cs="Times New Roman"/>
          <w:sz w:val="24"/>
          <w:szCs w:val="24"/>
        </w:rPr>
        <w:t>. Tiekėjas, atvykęs paimti Atliekas i</w:t>
      </w:r>
      <w:r w:rsidR="000A3147" w:rsidRPr="007628FA">
        <w:rPr>
          <w:rFonts w:ascii="Times New Roman" w:hAnsi="Times New Roman" w:cs="Times New Roman"/>
          <w:sz w:val="24"/>
          <w:szCs w:val="24"/>
        </w:rPr>
        <w:t>š</w:t>
      </w:r>
      <w:r w:rsidRPr="007628FA">
        <w:rPr>
          <w:rFonts w:ascii="Times New Roman" w:hAnsi="Times New Roman" w:cs="Times New Roman"/>
          <w:sz w:val="24"/>
          <w:szCs w:val="24"/>
        </w:rPr>
        <w:t xml:space="preserve"> Atliekų turėtojo, nuotraukomis turi fiksuoti Atliekų būklę tais atvejais, kai Atliekų neįmanoma paimti (pvz. dėl netinkamo </w:t>
      </w:r>
      <w:r w:rsidR="00010003" w:rsidRPr="007628FA">
        <w:rPr>
          <w:rFonts w:ascii="Times New Roman" w:hAnsi="Times New Roman" w:cs="Times New Roman"/>
          <w:sz w:val="24"/>
          <w:szCs w:val="24"/>
        </w:rPr>
        <w:t>A</w:t>
      </w:r>
      <w:r w:rsidRPr="007628FA">
        <w:rPr>
          <w:rFonts w:ascii="Times New Roman" w:hAnsi="Times New Roman" w:cs="Times New Roman"/>
          <w:sz w:val="24"/>
          <w:szCs w:val="24"/>
        </w:rPr>
        <w:t>tliekų paruošimo)</w:t>
      </w:r>
      <w:r w:rsidR="000A3147" w:rsidRPr="007628FA">
        <w:rPr>
          <w:rFonts w:ascii="Times New Roman" w:hAnsi="Times New Roman" w:cs="Times New Roman"/>
          <w:sz w:val="24"/>
          <w:szCs w:val="24"/>
        </w:rPr>
        <w:t>.</w:t>
      </w:r>
    </w:p>
    <w:p w14:paraId="6877A1DD" w14:textId="491C782D" w:rsidR="001172C2" w:rsidRPr="007628FA" w:rsidRDefault="001172C2" w:rsidP="00D60968">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8</w:t>
      </w:r>
      <w:r w:rsidRPr="007628FA">
        <w:rPr>
          <w:rFonts w:ascii="Times New Roman" w:hAnsi="Times New Roman" w:cs="Times New Roman"/>
          <w:sz w:val="24"/>
          <w:szCs w:val="24"/>
        </w:rPr>
        <w:t xml:space="preserve">.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kėjas, paėmęs Atliekas iš Atliekų turėtojo, privalo užpildyti ir</w:t>
      </w:r>
      <w:r w:rsidR="00D60968" w:rsidRPr="007628FA">
        <w:rPr>
          <w:rFonts w:ascii="Times New Roman" w:hAnsi="Times New Roman" w:cs="Times New Roman"/>
          <w:sz w:val="24"/>
          <w:szCs w:val="24"/>
        </w:rPr>
        <w:t xml:space="preserve"> </w:t>
      </w:r>
      <w:r w:rsidR="00010003" w:rsidRPr="007628FA">
        <w:rPr>
          <w:rFonts w:ascii="Times New Roman" w:hAnsi="Times New Roman" w:cs="Times New Roman"/>
          <w:sz w:val="24"/>
          <w:szCs w:val="24"/>
        </w:rPr>
        <w:t xml:space="preserve">Tiekėjo atstovas bei Atliekų turėtojas </w:t>
      </w:r>
      <w:r w:rsidRPr="007628FA">
        <w:rPr>
          <w:rFonts w:ascii="Times New Roman" w:hAnsi="Times New Roman" w:cs="Times New Roman"/>
          <w:sz w:val="24"/>
          <w:szCs w:val="24"/>
        </w:rPr>
        <w:t>pasirašyti suteiktų paslaugų aktą</w:t>
      </w:r>
      <w:r w:rsidR="00A76C39" w:rsidRPr="007628FA">
        <w:rPr>
          <w:rFonts w:ascii="Times New Roman" w:hAnsi="Times New Roman" w:cs="Times New Roman"/>
          <w:sz w:val="24"/>
          <w:szCs w:val="24"/>
        </w:rPr>
        <w:t xml:space="preserve"> 2</w:t>
      </w:r>
      <w:r w:rsidR="00885056" w:rsidRPr="007628FA">
        <w:rPr>
          <w:rFonts w:ascii="Times New Roman" w:hAnsi="Times New Roman" w:cs="Times New Roman"/>
          <w:sz w:val="24"/>
          <w:szCs w:val="24"/>
        </w:rPr>
        <w:t> </w:t>
      </w:r>
      <w:r w:rsidR="00A76C39" w:rsidRPr="007628FA">
        <w:rPr>
          <w:rFonts w:ascii="Times New Roman" w:hAnsi="Times New Roman" w:cs="Times New Roman"/>
          <w:sz w:val="24"/>
          <w:szCs w:val="24"/>
        </w:rPr>
        <w:t>(dviem) egzemplioriais</w:t>
      </w:r>
      <w:r w:rsidR="000937F6" w:rsidRPr="007628FA">
        <w:rPr>
          <w:rFonts w:ascii="Times New Roman" w:hAnsi="Times New Roman" w:cs="Times New Roman"/>
          <w:sz w:val="24"/>
          <w:szCs w:val="24"/>
        </w:rPr>
        <w:t>: 1 (vieną) suteiktų paslaugų aktą palieka Atliekų turėtojui, o kit</w:t>
      </w:r>
      <w:r w:rsidR="00300E14" w:rsidRPr="007628FA">
        <w:rPr>
          <w:rFonts w:ascii="Times New Roman" w:hAnsi="Times New Roman" w:cs="Times New Roman"/>
          <w:sz w:val="24"/>
          <w:szCs w:val="24"/>
        </w:rPr>
        <w:t xml:space="preserve">ą pasilieka Tiekėjas ir perduoda </w:t>
      </w:r>
      <w:r w:rsidR="000937F6" w:rsidRPr="007628FA">
        <w:rPr>
          <w:rFonts w:ascii="Times New Roman" w:hAnsi="Times New Roman" w:cs="Times New Roman"/>
          <w:sz w:val="24"/>
          <w:szCs w:val="24"/>
        </w:rPr>
        <w:t>Pirkėjui</w:t>
      </w:r>
      <w:r w:rsidR="009805D4" w:rsidRPr="007628FA">
        <w:rPr>
          <w:rFonts w:ascii="Times New Roman" w:hAnsi="Times New Roman" w:cs="Times New Roman"/>
          <w:sz w:val="24"/>
          <w:szCs w:val="24"/>
        </w:rPr>
        <w:t>. Suteiktų paslaugų akte turi būti nurodyta</w:t>
      </w:r>
      <w:r w:rsidR="000F1EE1" w:rsidRPr="007628FA">
        <w:rPr>
          <w:rFonts w:ascii="Times New Roman" w:hAnsi="Times New Roman" w:cs="Times New Roman"/>
          <w:sz w:val="24"/>
          <w:szCs w:val="24"/>
        </w:rPr>
        <w:t>s</w:t>
      </w:r>
      <w:r w:rsidR="009805D4" w:rsidRPr="007628FA">
        <w:rPr>
          <w:rFonts w:ascii="Times New Roman" w:hAnsi="Times New Roman" w:cs="Times New Roman"/>
          <w:sz w:val="24"/>
          <w:szCs w:val="24"/>
        </w:rPr>
        <w:t xml:space="preserve"> </w:t>
      </w:r>
      <w:r w:rsidR="000F1EE1" w:rsidRPr="007628FA">
        <w:rPr>
          <w:rFonts w:ascii="Times New Roman" w:hAnsi="Times New Roman" w:cs="Times New Roman"/>
          <w:sz w:val="24"/>
          <w:szCs w:val="24"/>
        </w:rPr>
        <w:t>gyventojo vardas, pavardė / juridinio asmens pavadinimas, adresas, kuriame susidarė Atliekos, Atliekų paėmimo iš Atliekų turėtojo data, preliminarus Atliekų kiekis (t</w:t>
      </w:r>
      <w:r w:rsidR="00BC012F" w:rsidRPr="007628FA">
        <w:rPr>
          <w:rFonts w:ascii="Times New Roman" w:hAnsi="Times New Roman" w:cs="Times New Roman"/>
          <w:sz w:val="24"/>
          <w:szCs w:val="24"/>
        </w:rPr>
        <w:t>onomis</w:t>
      </w:r>
      <w:r w:rsidR="000F1EE1" w:rsidRPr="007628FA">
        <w:rPr>
          <w:rFonts w:ascii="Times New Roman" w:hAnsi="Times New Roman" w:cs="Times New Roman"/>
          <w:sz w:val="24"/>
          <w:szCs w:val="24"/>
        </w:rPr>
        <w:t xml:space="preserve">) </w:t>
      </w:r>
      <w:r w:rsidR="009805D4" w:rsidRPr="007628FA">
        <w:rPr>
          <w:rFonts w:ascii="Times New Roman" w:hAnsi="Times New Roman" w:cs="Times New Roman"/>
          <w:sz w:val="24"/>
          <w:szCs w:val="24"/>
        </w:rPr>
        <w:t xml:space="preserve">ir </w:t>
      </w:r>
      <w:r w:rsidR="00010003" w:rsidRPr="007628FA">
        <w:rPr>
          <w:rFonts w:ascii="Times New Roman" w:hAnsi="Times New Roman" w:cs="Times New Roman"/>
          <w:sz w:val="24"/>
          <w:szCs w:val="24"/>
        </w:rPr>
        <w:t xml:space="preserve">Tiekėjo bei </w:t>
      </w:r>
      <w:r w:rsidR="000F1EE1" w:rsidRPr="007628FA">
        <w:rPr>
          <w:rFonts w:ascii="Times New Roman" w:hAnsi="Times New Roman" w:cs="Times New Roman"/>
          <w:sz w:val="24"/>
          <w:szCs w:val="24"/>
        </w:rPr>
        <w:t>Atliekų turėtojo</w:t>
      </w:r>
      <w:r w:rsidR="009805D4" w:rsidRPr="007628FA">
        <w:rPr>
          <w:rFonts w:ascii="Times New Roman" w:hAnsi="Times New Roman" w:cs="Times New Roman"/>
          <w:sz w:val="24"/>
          <w:szCs w:val="24"/>
        </w:rPr>
        <w:t xml:space="preserve"> parašas</w:t>
      </w:r>
      <w:r w:rsidRPr="007628FA">
        <w:rPr>
          <w:rFonts w:ascii="Times New Roman" w:hAnsi="Times New Roman" w:cs="Times New Roman"/>
          <w:sz w:val="24"/>
          <w:szCs w:val="24"/>
        </w:rPr>
        <w:t xml:space="preserve"> (akto forma su </w:t>
      </w:r>
      <w:r w:rsidR="00D51CD8" w:rsidRPr="007628FA">
        <w:rPr>
          <w:rFonts w:ascii="Times New Roman" w:hAnsi="Times New Roman" w:cs="Times New Roman"/>
          <w:sz w:val="24"/>
          <w:szCs w:val="24"/>
        </w:rPr>
        <w:t>Pirkėju</w:t>
      </w:r>
      <w:r w:rsidRPr="007628FA">
        <w:rPr>
          <w:rFonts w:ascii="Times New Roman" w:hAnsi="Times New Roman" w:cs="Times New Roman"/>
          <w:sz w:val="24"/>
          <w:szCs w:val="24"/>
        </w:rPr>
        <w:t xml:space="preserve"> suderinama per 10</w:t>
      </w:r>
      <w:r w:rsidR="00E921E6" w:rsidRPr="007628FA">
        <w:rPr>
          <w:rFonts w:ascii="Times New Roman" w:hAnsi="Times New Roman" w:cs="Times New Roman"/>
          <w:sz w:val="24"/>
          <w:szCs w:val="24"/>
        </w:rPr>
        <w:t> </w:t>
      </w:r>
      <w:r w:rsidRPr="007628FA">
        <w:rPr>
          <w:rFonts w:ascii="Times New Roman" w:hAnsi="Times New Roman" w:cs="Times New Roman"/>
          <w:sz w:val="24"/>
          <w:szCs w:val="24"/>
        </w:rPr>
        <w:t xml:space="preserve">(dešimt) darbo dienų nuo Sutarties </w:t>
      </w:r>
      <w:r w:rsidR="00A32F77" w:rsidRPr="007628FA">
        <w:rPr>
          <w:rFonts w:ascii="Times New Roman" w:hAnsi="Times New Roman" w:cs="Times New Roman"/>
          <w:sz w:val="24"/>
          <w:szCs w:val="24"/>
        </w:rPr>
        <w:t>įsigaliojimo</w:t>
      </w:r>
      <w:r w:rsidRPr="007628FA">
        <w:rPr>
          <w:rFonts w:ascii="Times New Roman" w:hAnsi="Times New Roman" w:cs="Times New Roman"/>
          <w:sz w:val="24"/>
          <w:szCs w:val="24"/>
        </w:rPr>
        <w:t xml:space="preserve"> dienos). </w:t>
      </w:r>
    </w:p>
    <w:p w14:paraId="643B2A44" w14:textId="5ABDF62A" w:rsidR="00D240A6" w:rsidRPr="007628FA" w:rsidRDefault="00D240A6" w:rsidP="00D60968">
      <w:pPr>
        <w:spacing w:after="0"/>
        <w:jc w:val="both"/>
        <w:rPr>
          <w:rFonts w:ascii="Times New Roman" w:hAnsi="Times New Roman" w:cs="Times New Roman"/>
          <w:sz w:val="24"/>
          <w:szCs w:val="24"/>
        </w:rPr>
      </w:pPr>
      <w:r w:rsidRPr="007628FA">
        <w:rPr>
          <w:rFonts w:ascii="Times New Roman" w:hAnsi="Times New Roman" w:cs="Times New Roman"/>
          <w:sz w:val="24"/>
          <w:szCs w:val="24"/>
        </w:rPr>
        <w:t>3.9. Tiekėjas, paimdamas Atliekas iš Atliekų turėtojų, privalo parengti ir pildyti kelionės bei krovinio vežimo dokumentus ir kitus reikalingus dokumentus pagal teisės aktus, reglamentuojančius šių Atliekų tvarkymą.</w:t>
      </w:r>
    </w:p>
    <w:p w14:paraId="508979EB" w14:textId="4EDA0A19"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D240A6" w:rsidRPr="007628FA">
        <w:rPr>
          <w:rFonts w:ascii="Times New Roman" w:hAnsi="Times New Roman" w:cs="Times New Roman"/>
          <w:sz w:val="24"/>
          <w:szCs w:val="24"/>
        </w:rPr>
        <w:t>10</w:t>
      </w:r>
      <w:r w:rsidRPr="007628FA">
        <w:rPr>
          <w:rFonts w:ascii="Times New Roman" w:hAnsi="Times New Roman" w:cs="Times New Roman"/>
          <w:sz w:val="24"/>
          <w:szCs w:val="24"/>
        </w:rPr>
        <w:t xml:space="preserve">. Iš to paties Atliekų turėtojo paimamų Atliekų kiekiai ir Atliekų paėmimų kartai neribojami. Iš to paties Atliekų turėtojo Atliekas paėmus kelis kartus, kiekvieną kartą pildomas atskiras suteiktų paslaugų aktas. </w:t>
      </w:r>
    </w:p>
    <w:p w14:paraId="757F6ECE" w14:textId="553F2EA0" w:rsidR="003373FE" w:rsidRPr="007628FA" w:rsidRDefault="0079073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D240A6" w:rsidRPr="007628FA">
        <w:rPr>
          <w:rFonts w:ascii="Times New Roman" w:hAnsi="Times New Roman" w:cs="Times New Roman"/>
          <w:sz w:val="24"/>
          <w:szCs w:val="24"/>
        </w:rPr>
        <w:t>1</w:t>
      </w:r>
      <w:r w:rsidRPr="007628FA">
        <w:rPr>
          <w:rFonts w:ascii="Times New Roman" w:hAnsi="Times New Roman" w:cs="Times New Roman"/>
          <w:sz w:val="24"/>
          <w:szCs w:val="24"/>
        </w:rPr>
        <w:t xml:space="preserve">. Atliekos turi būti surenkamos, transportuojamos ir priduodamos </w:t>
      </w:r>
      <w:r w:rsidR="00457CFD" w:rsidRPr="007628FA">
        <w:rPr>
          <w:rFonts w:ascii="Times New Roman" w:hAnsi="Times New Roman" w:cs="Times New Roman"/>
          <w:sz w:val="24"/>
          <w:szCs w:val="24"/>
        </w:rPr>
        <w:t xml:space="preserve">į Šalinimo </w:t>
      </w:r>
      <w:r w:rsidR="00A97CB6" w:rsidRPr="007628FA">
        <w:rPr>
          <w:rFonts w:ascii="Times New Roman" w:hAnsi="Times New Roman" w:cs="Times New Roman"/>
          <w:sz w:val="24"/>
          <w:szCs w:val="24"/>
        </w:rPr>
        <w:t xml:space="preserve">vietą </w:t>
      </w:r>
      <w:r w:rsidRPr="007628FA">
        <w:rPr>
          <w:rFonts w:ascii="Times New Roman" w:hAnsi="Times New Roman" w:cs="Times New Roman"/>
          <w:sz w:val="24"/>
          <w:szCs w:val="24"/>
        </w:rPr>
        <w:t>atskirai iš fizinių</w:t>
      </w:r>
      <w:r w:rsidR="00A97CB6" w:rsidRPr="007628FA">
        <w:rPr>
          <w:rFonts w:ascii="Times New Roman" w:hAnsi="Times New Roman" w:cs="Times New Roman"/>
          <w:sz w:val="24"/>
          <w:szCs w:val="24"/>
        </w:rPr>
        <w:t> </w:t>
      </w:r>
      <w:r w:rsidRPr="007628FA">
        <w:rPr>
          <w:rFonts w:ascii="Times New Roman" w:hAnsi="Times New Roman" w:cs="Times New Roman"/>
          <w:sz w:val="24"/>
          <w:szCs w:val="24"/>
        </w:rPr>
        <w:t xml:space="preserve">– individualių namų gyventojų ir atskirai iš juridinių asmenų – visuomeninės paskirties pastatų savininkų (naudotojų). </w:t>
      </w:r>
    </w:p>
    <w:p w14:paraId="08B2FBD3" w14:textId="50F4F11F" w:rsidR="00D240A6" w:rsidRPr="007628FA" w:rsidRDefault="00BC7108" w:rsidP="00BC7108">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D240A6" w:rsidRPr="007628FA">
        <w:rPr>
          <w:rFonts w:ascii="Times New Roman" w:hAnsi="Times New Roman" w:cs="Times New Roman"/>
          <w:sz w:val="24"/>
          <w:szCs w:val="24"/>
        </w:rPr>
        <w:t>2</w:t>
      </w:r>
      <w:r w:rsidRPr="007628FA">
        <w:rPr>
          <w:rFonts w:ascii="Times New Roman" w:hAnsi="Times New Roman" w:cs="Times New Roman"/>
          <w:sz w:val="24"/>
          <w:szCs w:val="24"/>
        </w:rPr>
        <w:t>. Tiekėjas Atliekas iš individualių namų gyventojų ir visuomeninės paskirties pastatų savininkų (naudotojų) turi pasikrauti savo jėgomis, surinkti savo transportu, transportuoti ir saugiai pašalinti Šalinimo vietoje</w:t>
      </w:r>
      <w:r w:rsidR="00D240A6" w:rsidRPr="007628FA">
        <w:rPr>
          <w:rFonts w:ascii="Times New Roman" w:hAnsi="Times New Roman" w:cs="Times New Roman"/>
          <w:sz w:val="24"/>
          <w:szCs w:val="24"/>
        </w:rPr>
        <w:t xml:space="preserve"> </w:t>
      </w:r>
      <w:r w:rsidR="00B32515" w:rsidRPr="007628FA">
        <w:rPr>
          <w:rFonts w:ascii="Times New Roman" w:hAnsi="Times New Roman" w:cs="Times New Roman"/>
          <w:sz w:val="24"/>
          <w:szCs w:val="24"/>
        </w:rPr>
        <w:t>bei</w:t>
      </w:r>
      <w:r w:rsidR="00D240A6" w:rsidRPr="007628FA">
        <w:rPr>
          <w:rFonts w:ascii="Times New Roman" w:hAnsi="Times New Roman" w:cs="Times New Roman"/>
          <w:sz w:val="24"/>
          <w:szCs w:val="24"/>
        </w:rPr>
        <w:t xml:space="preserve"> vadovautis teisės aktais, reglamentuojančiais atliekų tvarkymą šioms Atliekoms. </w:t>
      </w:r>
    </w:p>
    <w:p w14:paraId="05E20B29" w14:textId="4BE00EB3" w:rsidR="00BC7108" w:rsidRPr="007628FA" w:rsidRDefault="00BC7108" w:rsidP="00BC7108">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D240A6" w:rsidRPr="007628FA">
        <w:rPr>
          <w:rFonts w:ascii="Times New Roman" w:hAnsi="Times New Roman" w:cs="Times New Roman"/>
          <w:sz w:val="24"/>
          <w:szCs w:val="24"/>
        </w:rPr>
        <w:t>3</w:t>
      </w:r>
      <w:r w:rsidRPr="007628FA">
        <w:rPr>
          <w:rFonts w:ascii="Times New Roman" w:hAnsi="Times New Roman" w:cs="Times New Roman"/>
          <w:sz w:val="24"/>
          <w:szCs w:val="24"/>
        </w:rPr>
        <w:t>. Tiekėjas Atliekas privalo surinkti ir transportuoti taip, kad jos nekeltų pavojaus visuomenės sveikatai, aplinkai ir nekilnojamajam turtui.</w:t>
      </w:r>
    </w:p>
    <w:p w14:paraId="4D20EC36" w14:textId="4B4C713A" w:rsidR="00BC7108" w:rsidRPr="007628FA" w:rsidRDefault="00BC7108"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D240A6" w:rsidRPr="007628FA">
        <w:rPr>
          <w:rFonts w:ascii="Times New Roman" w:hAnsi="Times New Roman" w:cs="Times New Roman"/>
          <w:sz w:val="24"/>
          <w:szCs w:val="24"/>
        </w:rPr>
        <w:t>4</w:t>
      </w:r>
      <w:r w:rsidRPr="007628FA">
        <w:rPr>
          <w:rFonts w:ascii="Times New Roman" w:hAnsi="Times New Roman" w:cs="Times New Roman"/>
          <w:sz w:val="24"/>
          <w:szCs w:val="24"/>
        </w:rPr>
        <w:t>. Per visą dieną nepririnkus pilno kėbulo Atliekų, jas galima laikinai saugoti Tiekėjo saugomoje teritorijoje, tačiau pavojingųjų atliekų saugojimo trukmė negali būti ilgesnė nei nustatyta teisės aktuose.</w:t>
      </w:r>
    </w:p>
    <w:p w14:paraId="393C2105" w14:textId="62DC6089" w:rsidR="00BC7108" w:rsidRPr="007628FA" w:rsidRDefault="00BC7108"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3.15. Jei reikalinga, Tiekėjas sudaro sutartį su VšĮ Šiaulių regiono atliekų tvarkymo centru dėl Atliekų šalinimo Šalinimo vietoje.</w:t>
      </w:r>
    </w:p>
    <w:p w14:paraId="7F168901" w14:textId="5F970C8E" w:rsidR="00BC7108" w:rsidRPr="007628FA" w:rsidRDefault="00BC7108" w:rsidP="00BC7108">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3.16. Tiekėjas savo lėšomis atsiskaito už priduotas Atliekas Šalinimo vietoje, o patirtas išlaidas įtraukia į sąskaitą, kurią pateikia Pirkėjui. Visos Tiekėjo patirtos išlaidos turi būti pagrįstos ir patvirtintos dokumentais, kurių atsekamumas turi būti užtikrintas, t. y., išlaidas pagrindžiančiuose dokumentuose nurodytas Atliekų kiekis, kuris buvo pristatytas į Šalinimo vietą. </w:t>
      </w:r>
    </w:p>
    <w:p w14:paraId="2A3E7D3E" w14:textId="07F54023" w:rsidR="00BC7108" w:rsidRPr="007628FA" w:rsidRDefault="00BC7108" w:rsidP="00BC7108">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3.17. Tiekėjas už surinktų Atliekų šalinimą turi sumokėti pagal Šalinimo vietoje galiojančius Gamybos ar kitos ūkinės veiklos procese susidariusių atliekų priėmimo ir apdorojimo įkainius Šiaulių regiono nepavojingų atliekų sąvartyne, Kairių BPA punkto, didelio gabarito atliekų surinkimo ir žaliųjų atliekų kompostavimo aikštelėje (toliau – atliekų priėmimo įkainiai), patvirtintus VšĮ Šiaulių </w:t>
      </w:r>
      <w:r w:rsidRPr="007628FA">
        <w:rPr>
          <w:rFonts w:ascii="Times New Roman" w:hAnsi="Times New Roman" w:cs="Times New Roman"/>
          <w:sz w:val="24"/>
          <w:szCs w:val="24"/>
        </w:rPr>
        <w:lastRenderedPageBreak/>
        <w:t>regiono atliekų tvarkymo centro Visuotinio dalininkų susirinkimo 2019 m. lapkričio 22 d. sprendimu Nr. 6, protokolo Nr.</w:t>
      </w:r>
      <w:r w:rsidR="00462921" w:rsidRPr="007628FA">
        <w:rPr>
          <w:rFonts w:ascii="Times New Roman" w:hAnsi="Times New Roman" w:cs="Times New Roman"/>
          <w:sz w:val="24"/>
          <w:szCs w:val="24"/>
        </w:rPr>
        <w:t> </w:t>
      </w:r>
      <w:r w:rsidRPr="007628FA">
        <w:rPr>
          <w:rFonts w:ascii="Times New Roman" w:hAnsi="Times New Roman" w:cs="Times New Roman"/>
          <w:sz w:val="24"/>
          <w:szCs w:val="24"/>
        </w:rPr>
        <w:t>D-75, Visuotinio dalininkų susirinkimo 2021 m. gruodžio 27 d. sprendimais Nr. 8 ir Nr. 9, protokolo Nr. D-90, Visuotinio dalininkų susirinkimo 2025 m. sausio 14 d. sprendimu Nr. 2, protokolo Nr. D-110:</w:t>
      </w:r>
    </w:p>
    <w:tbl>
      <w:tblPr>
        <w:tblW w:w="9870" w:type="dxa"/>
        <w:jc w:val="center"/>
        <w:tblLayout w:type="fixed"/>
        <w:tblLook w:val="04A0" w:firstRow="1" w:lastRow="0" w:firstColumn="1" w:lastColumn="0" w:noHBand="0" w:noVBand="1"/>
      </w:tblPr>
      <w:tblGrid>
        <w:gridCol w:w="704"/>
        <w:gridCol w:w="3665"/>
        <w:gridCol w:w="1580"/>
        <w:gridCol w:w="1984"/>
        <w:gridCol w:w="1937"/>
      </w:tblGrid>
      <w:tr w:rsidR="00BC7108" w:rsidRPr="007628FA" w14:paraId="20723482" w14:textId="77777777" w:rsidTr="000A789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A578C3D" w14:textId="77777777"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Eil. Nr.</w:t>
            </w:r>
          </w:p>
        </w:tc>
        <w:tc>
          <w:tcPr>
            <w:tcW w:w="3665" w:type="dxa"/>
            <w:tcBorders>
              <w:top w:val="single" w:sz="4" w:space="0" w:color="auto"/>
              <w:left w:val="nil"/>
              <w:bottom w:val="single" w:sz="4" w:space="0" w:color="auto"/>
              <w:right w:val="single" w:sz="4" w:space="0" w:color="auto"/>
            </w:tcBorders>
            <w:vAlign w:val="center"/>
            <w:hideMark/>
          </w:tcPr>
          <w:p w14:paraId="4BABDC66" w14:textId="77777777"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Atliekų pavadinimas</w:t>
            </w:r>
          </w:p>
        </w:tc>
        <w:tc>
          <w:tcPr>
            <w:tcW w:w="1580" w:type="dxa"/>
            <w:tcBorders>
              <w:top w:val="single" w:sz="4" w:space="0" w:color="auto"/>
              <w:left w:val="nil"/>
              <w:bottom w:val="single" w:sz="4" w:space="0" w:color="auto"/>
              <w:right w:val="single" w:sz="4" w:space="0" w:color="auto"/>
            </w:tcBorders>
            <w:vAlign w:val="center"/>
            <w:hideMark/>
          </w:tcPr>
          <w:p w14:paraId="1B32FF89" w14:textId="77777777"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Atliekų kodas</w:t>
            </w:r>
          </w:p>
        </w:tc>
        <w:tc>
          <w:tcPr>
            <w:tcW w:w="1984" w:type="dxa"/>
            <w:tcBorders>
              <w:top w:val="single" w:sz="4" w:space="0" w:color="auto"/>
              <w:left w:val="nil"/>
              <w:bottom w:val="single" w:sz="4" w:space="0" w:color="auto"/>
              <w:right w:val="single" w:sz="4" w:space="0" w:color="auto"/>
            </w:tcBorders>
            <w:vAlign w:val="center"/>
            <w:hideMark/>
          </w:tcPr>
          <w:p w14:paraId="0E81F361" w14:textId="6B86CF63"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 xml:space="preserve">Kaina Eur/t </w:t>
            </w:r>
            <w:r w:rsidR="00762F13">
              <w:rPr>
                <w:rFonts w:ascii="Times New Roman" w:eastAsia="Times New Roman" w:hAnsi="Times New Roman" w:cs="Times New Roman"/>
                <w:b/>
                <w:bCs/>
                <w:sz w:val="24"/>
                <w:szCs w:val="24"/>
                <w:lang w:eastAsia="lt-LT"/>
              </w:rPr>
              <w:t>(</w:t>
            </w:r>
            <w:r w:rsidRPr="007628FA">
              <w:rPr>
                <w:rFonts w:ascii="Times New Roman" w:eastAsia="Times New Roman" w:hAnsi="Times New Roman" w:cs="Times New Roman"/>
                <w:b/>
                <w:bCs/>
                <w:sz w:val="24"/>
                <w:szCs w:val="24"/>
                <w:lang w:eastAsia="lt-LT"/>
              </w:rPr>
              <w:t>be PVM</w:t>
            </w:r>
            <w:r w:rsidR="00762F13">
              <w:rPr>
                <w:rFonts w:ascii="Times New Roman" w:eastAsia="Times New Roman" w:hAnsi="Times New Roman" w:cs="Times New Roman"/>
                <w:b/>
                <w:bCs/>
                <w:sz w:val="24"/>
                <w:szCs w:val="24"/>
                <w:lang w:eastAsia="lt-LT"/>
              </w:rPr>
              <w:t>)</w:t>
            </w:r>
          </w:p>
        </w:tc>
        <w:tc>
          <w:tcPr>
            <w:tcW w:w="1937" w:type="dxa"/>
            <w:tcBorders>
              <w:top w:val="single" w:sz="4" w:space="0" w:color="auto"/>
              <w:left w:val="nil"/>
              <w:bottom w:val="single" w:sz="4" w:space="0" w:color="auto"/>
              <w:right w:val="single" w:sz="4" w:space="0" w:color="auto"/>
            </w:tcBorders>
            <w:vAlign w:val="center"/>
            <w:hideMark/>
          </w:tcPr>
          <w:p w14:paraId="2A628417" w14:textId="7A26CDCC"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 xml:space="preserve">Kaina Eur/t </w:t>
            </w:r>
            <w:r w:rsidR="00762F13">
              <w:rPr>
                <w:rFonts w:ascii="Times New Roman" w:eastAsia="Times New Roman" w:hAnsi="Times New Roman" w:cs="Times New Roman"/>
                <w:b/>
                <w:bCs/>
                <w:sz w:val="24"/>
                <w:szCs w:val="24"/>
                <w:lang w:eastAsia="lt-LT"/>
              </w:rPr>
              <w:t>(</w:t>
            </w:r>
            <w:r w:rsidRPr="007628FA">
              <w:rPr>
                <w:rFonts w:ascii="Times New Roman" w:eastAsia="Times New Roman" w:hAnsi="Times New Roman" w:cs="Times New Roman"/>
                <w:b/>
                <w:bCs/>
                <w:sz w:val="24"/>
                <w:szCs w:val="24"/>
                <w:lang w:eastAsia="lt-LT"/>
              </w:rPr>
              <w:t>su PVM</w:t>
            </w:r>
            <w:r w:rsidR="00762F13">
              <w:rPr>
                <w:rFonts w:ascii="Times New Roman" w:eastAsia="Times New Roman" w:hAnsi="Times New Roman" w:cs="Times New Roman"/>
                <w:b/>
                <w:bCs/>
                <w:sz w:val="24"/>
                <w:szCs w:val="24"/>
                <w:lang w:eastAsia="lt-LT"/>
              </w:rPr>
              <w:t>)</w:t>
            </w:r>
          </w:p>
        </w:tc>
      </w:tr>
      <w:tr w:rsidR="00BC7108" w:rsidRPr="007628FA" w14:paraId="5AAB97F4" w14:textId="77777777" w:rsidTr="000A789A">
        <w:trPr>
          <w:trHeight w:val="276"/>
          <w:jc w:val="center"/>
        </w:trPr>
        <w:tc>
          <w:tcPr>
            <w:tcW w:w="704" w:type="dxa"/>
            <w:vMerge w:val="restart"/>
            <w:tcBorders>
              <w:top w:val="nil"/>
              <w:left w:val="single" w:sz="4" w:space="0" w:color="auto"/>
              <w:bottom w:val="single" w:sz="4" w:space="0" w:color="auto"/>
              <w:right w:val="single" w:sz="4" w:space="0" w:color="auto"/>
            </w:tcBorders>
            <w:vAlign w:val="center"/>
            <w:hideMark/>
          </w:tcPr>
          <w:p w14:paraId="58552402"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w:t>
            </w:r>
          </w:p>
        </w:tc>
        <w:tc>
          <w:tcPr>
            <w:tcW w:w="7229" w:type="dxa"/>
            <w:gridSpan w:val="3"/>
            <w:tcBorders>
              <w:top w:val="single" w:sz="4" w:space="0" w:color="auto"/>
              <w:left w:val="nil"/>
              <w:bottom w:val="single" w:sz="4" w:space="0" w:color="auto"/>
              <w:right w:val="nil"/>
            </w:tcBorders>
            <w:vAlign w:val="center"/>
            <w:hideMark/>
          </w:tcPr>
          <w:p w14:paraId="55535730" w14:textId="77777777" w:rsidR="00BC7108" w:rsidRPr="007628FA" w:rsidRDefault="00BC7108" w:rsidP="00704C4D">
            <w:pPr>
              <w:spacing w:after="0" w:line="240" w:lineRule="auto"/>
              <w:jc w:val="both"/>
              <w:rPr>
                <w:rFonts w:ascii="Times New Roman" w:eastAsia="Times New Roman" w:hAnsi="Times New Roman" w:cs="Times New Roman"/>
                <w:b/>
                <w:bCs/>
                <w:i/>
                <w:iCs/>
                <w:sz w:val="24"/>
                <w:szCs w:val="24"/>
                <w:lang w:eastAsia="lt-LT"/>
              </w:rPr>
            </w:pPr>
            <w:r w:rsidRPr="007628FA">
              <w:rPr>
                <w:rFonts w:ascii="Times New Roman" w:eastAsia="Times New Roman" w:hAnsi="Times New Roman" w:cs="Times New Roman"/>
                <w:b/>
                <w:bCs/>
                <w:i/>
                <w:iCs/>
                <w:sz w:val="24"/>
                <w:szCs w:val="24"/>
                <w:lang w:eastAsia="lt-LT"/>
              </w:rPr>
              <w:t>Statybinės atliekos, turinčios asbesto (gyventojams)</w:t>
            </w:r>
          </w:p>
        </w:tc>
        <w:tc>
          <w:tcPr>
            <w:tcW w:w="1937" w:type="dxa"/>
            <w:vAlign w:val="center"/>
            <w:hideMark/>
          </w:tcPr>
          <w:p w14:paraId="7944ACF1" w14:textId="77777777" w:rsidR="00BC7108" w:rsidRPr="007628FA" w:rsidRDefault="00BC7108" w:rsidP="00704C4D">
            <w:pPr>
              <w:spacing w:after="0" w:line="240" w:lineRule="auto"/>
              <w:rPr>
                <w:rFonts w:ascii="Times New Roman" w:eastAsia="Times New Roman" w:hAnsi="Times New Roman" w:cs="Times New Roman"/>
                <w:b/>
                <w:bCs/>
                <w:i/>
                <w:iCs/>
                <w:sz w:val="24"/>
                <w:szCs w:val="24"/>
                <w:lang w:eastAsia="lt-LT"/>
              </w:rPr>
            </w:pPr>
            <w:r w:rsidRPr="007628FA">
              <w:rPr>
                <w:rFonts w:ascii="Times New Roman" w:eastAsia="Times New Roman" w:hAnsi="Times New Roman" w:cs="Times New Roman"/>
                <w:b/>
                <w:bCs/>
                <w:i/>
                <w:iCs/>
                <w:sz w:val="24"/>
                <w:szCs w:val="24"/>
                <w:lang w:eastAsia="lt-LT"/>
              </w:rPr>
              <w:t> </w:t>
            </w:r>
          </w:p>
        </w:tc>
      </w:tr>
      <w:tr w:rsidR="00BC7108" w:rsidRPr="007628FA" w14:paraId="5F3B1B4B"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03F155F8"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3665" w:type="dxa"/>
            <w:tcBorders>
              <w:top w:val="nil"/>
              <w:left w:val="nil"/>
              <w:bottom w:val="single" w:sz="4" w:space="0" w:color="auto"/>
              <w:right w:val="single" w:sz="4" w:space="0" w:color="auto"/>
            </w:tcBorders>
            <w:vAlign w:val="center"/>
            <w:hideMark/>
          </w:tcPr>
          <w:p w14:paraId="5C7BB4E7"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Statybinės medžiagos, turinčios asbesto</w:t>
            </w:r>
          </w:p>
        </w:tc>
        <w:tc>
          <w:tcPr>
            <w:tcW w:w="1580" w:type="dxa"/>
            <w:tcBorders>
              <w:top w:val="nil"/>
              <w:left w:val="nil"/>
              <w:bottom w:val="single" w:sz="4" w:space="0" w:color="auto"/>
              <w:right w:val="single" w:sz="4" w:space="0" w:color="auto"/>
            </w:tcBorders>
            <w:vAlign w:val="center"/>
            <w:hideMark/>
          </w:tcPr>
          <w:p w14:paraId="10D7E966"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17 06 05</w:t>
            </w:r>
          </w:p>
        </w:tc>
        <w:tc>
          <w:tcPr>
            <w:tcW w:w="1984" w:type="dxa"/>
            <w:tcBorders>
              <w:top w:val="nil"/>
              <w:left w:val="nil"/>
              <w:bottom w:val="single" w:sz="4" w:space="0" w:color="auto"/>
              <w:right w:val="single" w:sz="4" w:space="0" w:color="auto"/>
            </w:tcBorders>
            <w:vAlign w:val="center"/>
          </w:tcPr>
          <w:p w14:paraId="46219B9C"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56,83</w:t>
            </w:r>
          </w:p>
        </w:tc>
        <w:tc>
          <w:tcPr>
            <w:tcW w:w="1937" w:type="dxa"/>
            <w:tcBorders>
              <w:top w:val="single" w:sz="4" w:space="0" w:color="auto"/>
              <w:left w:val="nil"/>
              <w:bottom w:val="single" w:sz="4" w:space="0" w:color="auto"/>
              <w:right w:val="single" w:sz="4" w:space="0" w:color="auto"/>
            </w:tcBorders>
            <w:vAlign w:val="center"/>
          </w:tcPr>
          <w:p w14:paraId="125B9A4C"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68,76</w:t>
            </w:r>
          </w:p>
        </w:tc>
      </w:tr>
      <w:tr w:rsidR="00BC7108" w:rsidRPr="007628FA" w14:paraId="051EF0AC"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7992E33C"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3665" w:type="dxa"/>
            <w:tcBorders>
              <w:top w:val="nil"/>
              <w:left w:val="nil"/>
              <w:bottom w:val="single" w:sz="4" w:space="0" w:color="auto"/>
              <w:right w:val="single" w:sz="4" w:space="0" w:color="auto"/>
            </w:tcBorders>
            <w:vAlign w:val="center"/>
            <w:hideMark/>
          </w:tcPr>
          <w:p w14:paraId="13247095"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Izoliacinės medžiagos, turinčios asbesto</w:t>
            </w:r>
          </w:p>
        </w:tc>
        <w:tc>
          <w:tcPr>
            <w:tcW w:w="1580" w:type="dxa"/>
            <w:tcBorders>
              <w:top w:val="nil"/>
              <w:left w:val="nil"/>
              <w:bottom w:val="single" w:sz="4" w:space="0" w:color="auto"/>
              <w:right w:val="single" w:sz="4" w:space="0" w:color="auto"/>
            </w:tcBorders>
            <w:vAlign w:val="center"/>
            <w:hideMark/>
          </w:tcPr>
          <w:p w14:paraId="77FFBA4D"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17 06 01</w:t>
            </w:r>
          </w:p>
        </w:tc>
        <w:tc>
          <w:tcPr>
            <w:tcW w:w="1984" w:type="dxa"/>
            <w:tcBorders>
              <w:top w:val="nil"/>
              <w:left w:val="nil"/>
              <w:bottom w:val="single" w:sz="4" w:space="0" w:color="auto"/>
              <w:right w:val="single" w:sz="4" w:space="0" w:color="auto"/>
            </w:tcBorders>
            <w:vAlign w:val="center"/>
          </w:tcPr>
          <w:p w14:paraId="289B0254"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56,83</w:t>
            </w:r>
          </w:p>
        </w:tc>
        <w:tc>
          <w:tcPr>
            <w:tcW w:w="1937" w:type="dxa"/>
            <w:tcBorders>
              <w:top w:val="nil"/>
              <w:left w:val="nil"/>
              <w:bottom w:val="single" w:sz="4" w:space="0" w:color="auto"/>
              <w:right w:val="single" w:sz="4" w:space="0" w:color="auto"/>
            </w:tcBorders>
            <w:vAlign w:val="center"/>
          </w:tcPr>
          <w:p w14:paraId="5DB508C9"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68,76</w:t>
            </w:r>
          </w:p>
        </w:tc>
      </w:tr>
      <w:tr w:rsidR="00BC7108" w:rsidRPr="007628FA" w14:paraId="5B13E92A"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0F03AE4F"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7229" w:type="dxa"/>
            <w:gridSpan w:val="3"/>
            <w:tcBorders>
              <w:top w:val="single" w:sz="4" w:space="0" w:color="auto"/>
              <w:left w:val="nil"/>
              <w:bottom w:val="single" w:sz="4" w:space="0" w:color="auto"/>
              <w:right w:val="nil"/>
            </w:tcBorders>
            <w:vAlign w:val="center"/>
            <w:hideMark/>
          </w:tcPr>
          <w:p w14:paraId="1B42CC8A" w14:textId="77777777" w:rsidR="00BC7108" w:rsidRPr="007628FA" w:rsidRDefault="00BC7108" w:rsidP="00704C4D">
            <w:pPr>
              <w:spacing w:after="0" w:line="240" w:lineRule="auto"/>
              <w:jc w:val="both"/>
              <w:rPr>
                <w:rFonts w:ascii="Times New Roman" w:eastAsia="Times New Roman" w:hAnsi="Times New Roman" w:cs="Times New Roman"/>
                <w:b/>
                <w:bCs/>
                <w:i/>
                <w:iCs/>
                <w:sz w:val="24"/>
                <w:szCs w:val="24"/>
                <w:lang w:eastAsia="lt-LT"/>
              </w:rPr>
            </w:pPr>
            <w:r w:rsidRPr="007628FA">
              <w:rPr>
                <w:rFonts w:ascii="Times New Roman" w:eastAsia="Times New Roman" w:hAnsi="Times New Roman" w:cs="Times New Roman"/>
                <w:b/>
                <w:bCs/>
                <w:i/>
                <w:iCs/>
                <w:sz w:val="24"/>
                <w:szCs w:val="24"/>
                <w:lang w:eastAsia="lt-LT"/>
              </w:rPr>
              <w:t>Statybinės atliekos, turinčios asbesto (įmonėms)</w:t>
            </w:r>
          </w:p>
        </w:tc>
        <w:tc>
          <w:tcPr>
            <w:tcW w:w="1937" w:type="dxa"/>
            <w:vAlign w:val="center"/>
            <w:hideMark/>
          </w:tcPr>
          <w:p w14:paraId="6CAD9AAE" w14:textId="77777777" w:rsidR="00BC7108" w:rsidRPr="007628FA" w:rsidRDefault="00BC7108" w:rsidP="00704C4D">
            <w:pPr>
              <w:spacing w:after="0"/>
              <w:rPr>
                <w:rFonts w:ascii="Times New Roman" w:hAnsi="Times New Roman" w:cs="Times New Roman"/>
                <w:sz w:val="24"/>
                <w:szCs w:val="24"/>
              </w:rPr>
            </w:pPr>
          </w:p>
        </w:tc>
      </w:tr>
      <w:tr w:rsidR="00BC7108" w:rsidRPr="007628FA" w14:paraId="6C7D3B2D"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25E4D616"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3665" w:type="dxa"/>
            <w:tcBorders>
              <w:top w:val="nil"/>
              <w:left w:val="nil"/>
              <w:bottom w:val="single" w:sz="4" w:space="0" w:color="auto"/>
              <w:right w:val="single" w:sz="4" w:space="0" w:color="auto"/>
            </w:tcBorders>
            <w:vAlign w:val="center"/>
            <w:hideMark/>
          </w:tcPr>
          <w:p w14:paraId="56F5DE10"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Statybinės medžiagos, turinčios asbesto</w:t>
            </w:r>
          </w:p>
        </w:tc>
        <w:tc>
          <w:tcPr>
            <w:tcW w:w="1580" w:type="dxa"/>
            <w:tcBorders>
              <w:top w:val="nil"/>
              <w:left w:val="nil"/>
              <w:bottom w:val="single" w:sz="4" w:space="0" w:color="auto"/>
              <w:right w:val="single" w:sz="4" w:space="0" w:color="auto"/>
            </w:tcBorders>
            <w:vAlign w:val="center"/>
            <w:hideMark/>
          </w:tcPr>
          <w:p w14:paraId="3154DE03"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17 06 05</w:t>
            </w:r>
          </w:p>
        </w:tc>
        <w:tc>
          <w:tcPr>
            <w:tcW w:w="1984" w:type="dxa"/>
            <w:tcBorders>
              <w:top w:val="nil"/>
              <w:left w:val="nil"/>
              <w:bottom w:val="single" w:sz="4" w:space="0" w:color="auto"/>
              <w:right w:val="single" w:sz="4" w:space="0" w:color="auto"/>
            </w:tcBorders>
            <w:vAlign w:val="center"/>
          </w:tcPr>
          <w:p w14:paraId="1FD5D689"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98,93</w:t>
            </w:r>
          </w:p>
        </w:tc>
        <w:tc>
          <w:tcPr>
            <w:tcW w:w="1937" w:type="dxa"/>
            <w:tcBorders>
              <w:top w:val="single" w:sz="4" w:space="0" w:color="auto"/>
              <w:left w:val="nil"/>
              <w:bottom w:val="single" w:sz="4" w:space="0" w:color="auto"/>
              <w:right w:val="single" w:sz="4" w:space="0" w:color="auto"/>
            </w:tcBorders>
            <w:vAlign w:val="center"/>
          </w:tcPr>
          <w:p w14:paraId="6993F725"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119,71</w:t>
            </w:r>
          </w:p>
        </w:tc>
      </w:tr>
      <w:tr w:rsidR="00BC7108" w:rsidRPr="007628FA" w14:paraId="3467FE19"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1B542D67"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3665" w:type="dxa"/>
            <w:tcBorders>
              <w:top w:val="nil"/>
              <w:left w:val="nil"/>
              <w:bottom w:val="single" w:sz="4" w:space="0" w:color="auto"/>
              <w:right w:val="single" w:sz="4" w:space="0" w:color="auto"/>
            </w:tcBorders>
            <w:vAlign w:val="center"/>
            <w:hideMark/>
          </w:tcPr>
          <w:p w14:paraId="075E8C3B"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Izoliacinės medžiagos, turinčios asbesto</w:t>
            </w:r>
          </w:p>
        </w:tc>
        <w:tc>
          <w:tcPr>
            <w:tcW w:w="1580" w:type="dxa"/>
            <w:tcBorders>
              <w:top w:val="nil"/>
              <w:left w:val="nil"/>
              <w:bottom w:val="single" w:sz="4" w:space="0" w:color="auto"/>
              <w:right w:val="single" w:sz="4" w:space="0" w:color="auto"/>
            </w:tcBorders>
            <w:vAlign w:val="center"/>
            <w:hideMark/>
          </w:tcPr>
          <w:p w14:paraId="513675AB"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17 06 01</w:t>
            </w:r>
          </w:p>
        </w:tc>
        <w:tc>
          <w:tcPr>
            <w:tcW w:w="1984" w:type="dxa"/>
            <w:tcBorders>
              <w:top w:val="nil"/>
              <w:left w:val="nil"/>
              <w:bottom w:val="single" w:sz="4" w:space="0" w:color="auto"/>
              <w:right w:val="single" w:sz="4" w:space="0" w:color="auto"/>
            </w:tcBorders>
            <w:vAlign w:val="center"/>
          </w:tcPr>
          <w:p w14:paraId="314D10D7"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98,93</w:t>
            </w:r>
          </w:p>
        </w:tc>
        <w:tc>
          <w:tcPr>
            <w:tcW w:w="1937" w:type="dxa"/>
            <w:tcBorders>
              <w:top w:val="nil"/>
              <w:left w:val="nil"/>
              <w:bottom w:val="single" w:sz="4" w:space="0" w:color="auto"/>
              <w:right w:val="single" w:sz="4" w:space="0" w:color="auto"/>
            </w:tcBorders>
            <w:vAlign w:val="center"/>
          </w:tcPr>
          <w:p w14:paraId="748BDB46"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119,71</w:t>
            </w:r>
          </w:p>
        </w:tc>
      </w:tr>
    </w:tbl>
    <w:p w14:paraId="148BCDB1" w14:textId="77777777" w:rsidR="00BC7108" w:rsidRPr="007628FA" w:rsidRDefault="00BC7108" w:rsidP="00BC7108">
      <w:pPr>
        <w:spacing w:after="0"/>
        <w:jc w:val="both"/>
        <w:rPr>
          <w:rFonts w:ascii="Times New Roman" w:hAnsi="Times New Roman" w:cs="Times New Roman"/>
          <w:i/>
          <w:sz w:val="24"/>
          <w:szCs w:val="24"/>
        </w:rPr>
      </w:pPr>
      <w:r w:rsidRPr="007628FA">
        <w:rPr>
          <w:rFonts w:ascii="Times New Roman" w:hAnsi="Times New Roman" w:cs="Times New Roman"/>
          <w:i/>
          <w:sz w:val="24"/>
          <w:szCs w:val="24"/>
        </w:rPr>
        <w:t>*</w:t>
      </w:r>
      <w:r w:rsidRPr="007628FA">
        <w:rPr>
          <w:rFonts w:ascii="Times New Roman" w:hAnsi="Times New Roman" w:cs="Times New Roman"/>
          <w:sz w:val="24"/>
          <w:szCs w:val="24"/>
        </w:rPr>
        <w:t xml:space="preserve"> </w:t>
      </w:r>
      <w:r w:rsidRPr="007628FA">
        <w:rPr>
          <w:rFonts w:ascii="Times New Roman" w:hAnsi="Times New Roman" w:cs="Times New Roman"/>
          <w:i/>
          <w:sz w:val="24"/>
          <w:szCs w:val="24"/>
        </w:rPr>
        <w:t>Pasikeitus atliekų priėmimo įkainiams, bus taikomi tuo metu galiojantys įkainiai</w:t>
      </w:r>
    </w:p>
    <w:p w14:paraId="35BB3256" w14:textId="77777777" w:rsidR="00011C2A" w:rsidRPr="007628FA" w:rsidRDefault="00011C2A" w:rsidP="001172C2">
      <w:pPr>
        <w:spacing w:after="0"/>
        <w:jc w:val="both"/>
        <w:rPr>
          <w:rFonts w:ascii="Times New Roman" w:hAnsi="Times New Roman" w:cs="Times New Roman"/>
          <w:sz w:val="24"/>
          <w:szCs w:val="24"/>
        </w:rPr>
      </w:pPr>
    </w:p>
    <w:p w14:paraId="5446E41C" w14:textId="1BF39043"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BC7108" w:rsidRPr="007628FA">
        <w:rPr>
          <w:rFonts w:ascii="Times New Roman" w:hAnsi="Times New Roman" w:cs="Times New Roman"/>
          <w:sz w:val="24"/>
          <w:szCs w:val="24"/>
        </w:rPr>
        <w:t>8</w:t>
      </w:r>
      <w:r w:rsidRPr="007628FA">
        <w:rPr>
          <w:rFonts w:ascii="Times New Roman" w:hAnsi="Times New Roman" w:cs="Times New Roman"/>
          <w:sz w:val="24"/>
          <w:szCs w:val="24"/>
        </w:rPr>
        <w:t xml:space="preserve">. Atliekų kiekis patikslinamas, sveriant Atliekas Šalinimo </w:t>
      </w:r>
      <w:r w:rsidR="00790534" w:rsidRPr="007628FA">
        <w:rPr>
          <w:rFonts w:ascii="Times New Roman" w:hAnsi="Times New Roman" w:cs="Times New Roman"/>
          <w:sz w:val="24"/>
          <w:szCs w:val="24"/>
        </w:rPr>
        <w:t>vietoje</w:t>
      </w:r>
      <w:r w:rsidRPr="007628FA">
        <w:rPr>
          <w:rFonts w:ascii="Times New Roman" w:hAnsi="Times New Roman" w:cs="Times New Roman"/>
          <w:sz w:val="24"/>
          <w:szCs w:val="24"/>
        </w:rPr>
        <w:t xml:space="preserve">. </w:t>
      </w:r>
    </w:p>
    <w:p w14:paraId="3EA9E09C" w14:textId="07DD6785"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BC7108" w:rsidRPr="007628FA">
        <w:rPr>
          <w:rFonts w:ascii="Times New Roman" w:hAnsi="Times New Roman" w:cs="Times New Roman"/>
          <w:sz w:val="24"/>
          <w:szCs w:val="24"/>
        </w:rPr>
        <w:t>9</w:t>
      </w:r>
      <w:r w:rsidRPr="007628FA">
        <w:rPr>
          <w:rFonts w:ascii="Times New Roman" w:hAnsi="Times New Roman" w:cs="Times New Roman"/>
          <w:sz w:val="24"/>
          <w:szCs w:val="24"/>
        </w:rPr>
        <w:t xml:space="preserve">. Į Šalinimo </w:t>
      </w:r>
      <w:r w:rsidR="00607AAD" w:rsidRPr="007628FA">
        <w:rPr>
          <w:rFonts w:ascii="Times New Roman" w:hAnsi="Times New Roman" w:cs="Times New Roman"/>
          <w:sz w:val="24"/>
          <w:szCs w:val="24"/>
        </w:rPr>
        <w:t>vietą</w:t>
      </w:r>
      <w:r w:rsidRPr="007628FA">
        <w:rPr>
          <w:rFonts w:ascii="Times New Roman" w:hAnsi="Times New Roman" w:cs="Times New Roman"/>
          <w:sz w:val="24"/>
          <w:szCs w:val="24"/>
        </w:rPr>
        <w:t xml:space="preserve"> pristatytų Atliekų apskaita turi būti vykdoma Vieningoje gaminių, pakuočių ir atliekų apskaitos informacinėje sistemoje (GPAIS).</w:t>
      </w:r>
    </w:p>
    <w:p w14:paraId="161AA3BB" w14:textId="42C2D53E"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20</w:t>
      </w:r>
      <w:r w:rsidRPr="007628FA">
        <w:rPr>
          <w:rFonts w:ascii="Times New Roman" w:hAnsi="Times New Roman" w:cs="Times New Roman"/>
          <w:sz w:val="24"/>
          <w:szCs w:val="24"/>
        </w:rPr>
        <w:t xml:space="preserve">.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turi sudaryti suminę ataskaitą pagal gautus prašymus dėl Atliekų išvežimo. Suminėje ataskaitoje nurodomi tokie duomenys: </w:t>
      </w:r>
      <w:r w:rsidR="000F1EE1" w:rsidRPr="007628FA">
        <w:rPr>
          <w:rFonts w:ascii="Times New Roman" w:hAnsi="Times New Roman" w:cs="Times New Roman"/>
          <w:sz w:val="24"/>
          <w:szCs w:val="24"/>
        </w:rPr>
        <w:t xml:space="preserve">gyventojo </w:t>
      </w:r>
      <w:r w:rsidRPr="007628FA">
        <w:rPr>
          <w:rFonts w:ascii="Times New Roman" w:hAnsi="Times New Roman" w:cs="Times New Roman"/>
          <w:sz w:val="24"/>
          <w:szCs w:val="24"/>
        </w:rPr>
        <w:t xml:space="preserve">vardas, pavardė / juridinio asmens pavadinimas, adresas, </w:t>
      </w:r>
      <w:r w:rsidR="00235E0C" w:rsidRPr="007628FA">
        <w:rPr>
          <w:rFonts w:ascii="Times New Roman" w:hAnsi="Times New Roman" w:cs="Times New Roman"/>
          <w:sz w:val="24"/>
          <w:szCs w:val="24"/>
        </w:rPr>
        <w:t xml:space="preserve">kuriame susidarė Atliekos, </w:t>
      </w:r>
      <w:r w:rsidRPr="007628FA">
        <w:rPr>
          <w:rFonts w:ascii="Times New Roman" w:hAnsi="Times New Roman" w:cs="Times New Roman"/>
          <w:sz w:val="24"/>
          <w:szCs w:val="24"/>
        </w:rPr>
        <w:t xml:space="preserve">Atliekų paėmimo iš Atliekų turėtojo data, įvežimo į Šalinimo </w:t>
      </w:r>
      <w:r w:rsidR="00D04F38" w:rsidRPr="007628FA">
        <w:rPr>
          <w:rFonts w:ascii="Times New Roman" w:hAnsi="Times New Roman" w:cs="Times New Roman"/>
          <w:sz w:val="24"/>
          <w:szCs w:val="24"/>
        </w:rPr>
        <w:t>vietą</w:t>
      </w:r>
      <w:r w:rsidR="00607AAD" w:rsidRPr="007628FA">
        <w:rPr>
          <w:rFonts w:ascii="Times New Roman" w:hAnsi="Times New Roman" w:cs="Times New Roman"/>
          <w:sz w:val="24"/>
          <w:szCs w:val="24"/>
        </w:rPr>
        <w:t xml:space="preserve"> </w:t>
      </w:r>
      <w:r w:rsidRPr="007628FA">
        <w:rPr>
          <w:rFonts w:ascii="Times New Roman" w:hAnsi="Times New Roman" w:cs="Times New Roman"/>
          <w:sz w:val="24"/>
          <w:szCs w:val="24"/>
        </w:rPr>
        <w:t>data, preliminarus Atliekų kiekis</w:t>
      </w:r>
      <w:r w:rsidR="000F1EE1" w:rsidRPr="007628FA">
        <w:rPr>
          <w:rFonts w:ascii="Times New Roman" w:hAnsi="Times New Roman" w:cs="Times New Roman"/>
          <w:sz w:val="24"/>
          <w:szCs w:val="24"/>
        </w:rPr>
        <w:t xml:space="preserve"> (t</w:t>
      </w:r>
      <w:r w:rsidR="00BC012F" w:rsidRPr="007628FA">
        <w:rPr>
          <w:rFonts w:ascii="Times New Roman" w:hAnsi="Times New Roman" w:cs="Times New Roman"/>
          <w:sz w:val="24"/>
          <w:szCs w:val="24"/>
        </w:rPr>
        <w:t>onomis</w:t>
      </w:r>
      <w:r w:rsidR="000F1EE1" w:rsidRPr="007628FA">
        <w:rPr>
          <w:rFonts w:ascii="Times New Roman" w:hAnsi="Times New Roman" w:cs="Times New Roman"/>
          <w:sz w:val="24"/>
          <w:szCs w:val="24"/>
        </w:rPr>
        <w:t>)</w:t>
      </w:r>
      <w:r w:rsidRPr="007628FA">
        <w:rPr>
          <w:rFonts w:ascii="Times New Roman" w:hAnsi="Times New Roman" w:cs="Times New Roman"/>
          <w:sz w:val="24"/>
          <w:szCs w:val="24"/>
        </w:rPr>
        <w:t xml:space="preserve">, faktinis Atliekų kiekis pagal Šalinimo </w:t>
      </w:r>
      <w:r w:rsidR="00607AAD" w:rsidRPr="007628FA">
        <w:rPr>
          <w:rFonts w:ascii="Times New Roman" w:hAnsi="Times New Roman" w:cs="Times New Roman"/>
          <w:sz w:val="24"/>
          <w:szCs w:val="24"/>
        </w:rPr>
        <w:t>vietos</w:t>
      </w:r>
      <w:r w:rsidRPr="007628FA">
        <w:rPr>
          <w:rFonts w:ascii="Times New Roman" w:hAnsi="Times New Roman" w:cs="Times New Roman"/>
          <w:sz w:val="24"/>
          <w:szCs w:val="24"/>
        </w:rPr>
        <w:t xml:space="preserve"> duomenis</w:t>
      </w:r>
      <w:r w:rsidR="000F1EE1" w:rsidRPr="007628FA">
        <w:rPr>
          <w:rFonts w:ascii="Times New Roman" w:hAnsi="Times New Roman" w:cs="Times New Roman"/>
          <w:sz w:val="24"/>
          <w:szCs w:val="24"/>
        </w:rPr>
        <w:t xml:space="preserve"> (t</w:t>
      </w:r>
      <w:r w:rsidR="002C730F" w:rsidRPr="007628FA">
        <w:rPr>
          <w:rFonts w:ascii="Times New Roman" w:hAnsi="Times New Roman" w:cs="Times New Roman"/>
          <w:sz w:val="24"/>
          <w:szCs w:val="24"/>
        </w:rPr>
        <w:t>onomis</w:t>
      </w:r>
      <w:r w:rsidR="000F1EE1" w:rsidRPr="007628FA">
        <w:rPr>
          <w:rFonts w:ascii="Times New Roman" w:hAnsi="Times New Roman" w:cs="Times New Roman"/>
          <w:sz w:val="24"/>
          <w:szCs w:val="24"/>
        </w:rPr>
        <w:t>)</w:t>
      </w:r>
      <w:r w:rsidRPr="007628FA">
        <w:rPr>
          <w:rFonts w:ascii="Times New Roman" w:hAnsi="Times New Roman" w:cs="Times New Roman"/>
          <w:sz w:val="24"/>
          <w:szCs w:val="24"/>
        </w:rPr>
        <w:t xml:space="preserve"> (suminės ataskaitos forma su </w:t>
      </w:r>
      <w:r w:rsidR="00D51CD8" w:rsidRPr="007628FA">
        <w:rPr>
          <w:rFonts w:ascii="Times New Roman" w:hAnsi="Times New Roman" w:cs="Times New Roman"/>
          <w:sz w:val="24"/>
          <w:szCs w:val="24"/>
        </w:rPr>
        <w:t>Pirkėju</w:t>
      </w:r>
      <w:r w:rsidRPr="007628FA">
        <w:rPr>
          <w:rFonts w:ascii="Times New Roman" w:hAnsi="Times New Roman" w:cs="Times New Roman"/>
          <w:sz w:val="24"/>
          <w:szCs w:val="24"/>
        </w:rPr>
        <w:t xml:space="preserve"> suderinama per 10 (dešimt) darbo dienų nuo Sutarties </w:t>
      </w:r>
      <w:r w:rsidR="00A32F77" w:rsidRPr="007628FA">
        <w:rPr>
          <w:rFonts w:ascii="Times New Roman" w:hAnsi="Times New Roman" w:cs="Times New Roman"/>
          <w:sz w:val="24"/>
          <w:szCs w:val="24"/>
        </w:rPr>
        <w:t>įsigaliojimo</w:t>
      </w:r>
      <w:r w:rsidRPr="007628FA">
        <w:rPr>
          <w:rFonts w:ascii="Times New Roman" w:hAnsi="Times New Roman" w:cs="Times New Roman"/>
          <w:sz w:val="24"/>
          <w:szCs w:val="24"/>
        </w:rPr>
        <w:t xml:space="preserve"> dienos).</w:t>
      </w:r>
    </w:p>
    <w:p w14:paraId="1707F55C" w14:textId="698CC8E2"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21</w:t>
      </w:r>
      <w:r w:rsidRPr="007628FA">
        <w:rPr>
          <w:rFonts w:ascii="Times New Roman" w:hAnsi="Times New Roman" w:cs="Times New Roman"/>
          <w:sz w:val="24"/>
          <w:szCs w:val="24"/>
        </w:rPr>
        <w:t xml:space="preserve">. Už suteiktas Paslaugas atsiskaitoma pagal faktiškai surinktų ir pašalintų Atliekų kiekį Šalinimo </w:t>
      </w:r>
      <w:r w:rsidR="00D04F38" w:rsidRPr="007628FA">
        <w:rPr>
          <w:rFonts w:ascii="Times New Roman" w:hAnsi="Times New Roman" w:cs="Times New Roman"/>
          <w:sz w:val="24"/>
          <w:szCs w:val="24"/>
        </w:rPr>
        <w:t>vietoje</w:t>
      </w:r>
      <w:r w:rsidRPr="007628FA">
        <w:rPr>
          <w:rFonts w:ascii="Times New Roman" w:hAnsi="Times New Roman" w:cs="Times New Roman"/>
          <w:sz w:val="24"/>
          <w:szCs w:val="24"/>
        </w:rPr>
        <w:t xml:space="preserve">. </w:t>
      </w:r>
    </w:p>
    <w:p w14:paraId="275C7548" w14:textId="101AE7AC"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22</w:t>
      </w:r>
      <w:r w:rsidRPr="007628FA">
        <w:rPr>
          <w:rFonts w:ascii="Times New Roman" w:hAnsi="Times New Roman" w:cs="Times New Roman"/>
          <w:sz w:val="24"/>
          <w:szCs w:val="24"/>
        </w:rPr>
        <w:t xml:space="preserve">.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surinkęs Atliekas, </w:t>
      </w:r>
      <w:r w:rsidR="00D51CD8" w:rsidRPr="007628FA">
        <w:rPr>
          <w:rFonts w:ascii="Times New Roman" w:hAnsi="Times New Roman" w:cs="Times New Roman"/>
          <w:sz w:val="24"/>
          <w:szCs w:val="24"/>
        </w:rPr>
        <w:t>Pirkėjui</w:t>
      </w:r>
      <w:r w:rsidRPr="007628FA">
        <w:rPr>
          <w:rFonts w:ascii="Times New Roman" w:hAnsi="Times New Roman" w:cs="Times New Roman"/>
          <w:sz w:val="24"/>
          <w:szCs w:val="24"/>
        </w:rPr>
        <w:t xml:space="preserve"> kas mėnesį, už praeitą mėnesį iki einamojo mėnesio 5 </w:t>
      </w:r>
      <w:r w:rsidR="00E544AD" w:rsidRPr="007628FA">
        <w:rPr>
          <w:rFonts w:ascii="Times New Roman" w:hAnsi="Times New Roman" w:cs="Times New Roman"/>
          <w:sz w:val="24"/>
          <w:szCs w:val="24"/>
        </w:rPr>
        <w:t xml:space="preserve">(penktos) </w:t>
      </w:r>
      <w:r w:rsidRPr="007628FA">
        <w:rPr>
          <w:rFonts w:ascii="Times New Roman" w:hAnsi="Times New Roman" w:cs="Times New Roman"/>
          <w:sz w:val="24"/>
          <w:szCs w:val="24"/>
        </w:rPr>
        <w:t>d</w:t>
      </w:r>
      <w:r w:rsidR="00E544AD" w:rsidRPr="007628FA">
        <w:rPr>
          <w:rFonts w:ascii="Times New Roman" w:hAnsi="Times New Roman" w:cs="Times New Roman"/>
          <w:sz w:val="24"/>
          <w:szCs w:val="24"/>
        </w:rPr>
        <w:t>ienos</w:t>
      </w:r>
      <w:r w:rsidRPr="007628FA">
        <w:rPr>
          <w:rFonts w:ascii="Times New Roman" w:hAnsi="Times New Roman" w:cs="Times New Roman"/>
          <w:sz w:val="24"/>
          <w:szCs w:val="24"/>
        </w:rPr>
        <w:t xml:space="preserve"> pateikia </w:t>
      </w:r>
      <w:r w:rsidR="00AB663F" w:rsidRPr="007628FA">
        <w:rPr>
          <w:rFonts w:ascii="Times New Roman" w:hAnsi="Times New Roman" w:cs="Times New Roman"/>
          <w:sz w:val="24"/>
          <w:szCs w:val="24"/>
        </w:rPr>
        <w:t>Paslaugų perdavimo-priėmimo aktą, s</w:t>
      </w:r>
      <w:r w:rsidRPr="007628FA">
        <w:rPr>
          <w:rFonts w:ascii="Times New Roman" w:hAnsi="Times New Roman" w:cs="Times New Roman"/>
          <w:sz w:val="24"/>
          <w:szCs w:val="24"/>
        </w:rPr>
        <w:t>ąskaitą,</w:t>
      </w:r>
      <w:r w:rsidR="00AB663F" w:rsidRPr="007628FA">
        <w:rPr>
          <w:rFonts w:ascii="Times New Roman" w:hAnsi="Times New Roman" w:cs="Times New Roman"/>
          <w:sz w:val="24"/>
          <w:szCs w:val="24"/>
        </w:rPr>
        <w:t xml:space="preserve"> </w:t>
      </w:r>
      <w:r w:rsidRPr="007628FA">
        <w:rPr>
          <w:rFonts w:ascii="Times New Roman" w:hAnsi="Times New Roman" w:cs="Times New Roman"/>
          <w:sz w:val="24"/>
          <w:szCs w:val="24"/>
        </w:rPr>
        <w:t>suminę</w:t>
      </w:r>
      <w:r w:rsidR="00AB663F" w:rsidRPr="007628FA">
        <w:rPr>
          <w:rFonts w:ascii="Times New Roman" w:hAnsi="Times New Roman" w:cs="Times New Roman"/>
          <w:sz w:val="24"/>
          <w:szCs w:val="24"/>
        </w:rPr>
        <w:t xml:space="preserve"> </w:t>
      </w:r>
      <w:r w:rsidRPr="007628FA">
        <w:rPr>
          <w:rFonts w:ascii="Times New Roman" w:hAnsi="Times New Roman" w:cs="Times New Roman"/>
          <w:sz w:val="24"/>
          <w:szCs w:val="24"/>
        </w:rPr>
        <w:t xml:space="preserve">ataskaitą, su Atliekų turėtojais pasirašytus suteiktų paslaugų aktus ir Šalinimo </w:t>
      </w:r>
      <w:r w:rsidR="00607AAD" w:rsidRPr="007628FA">
        <w:rPr>
          <w:rFonts w:ascii="Times New Roman" w:hAnsi="Times New Roman" w:cs="Times New Roman"/>
          <w:sz w:val="24"/>
          <w:szCs w:val="24"/>
        </w:rPr>
        <w:t>vietos</w:t>
      </w:r>
      <w:r w:rsidRPr="007628FA">
        <w:rPr>
          <w:rFonts w:ascii="Times New Roman" w:hAnsi="Times New Roman" w:cs="Times New Roman"/>
          <w:sz w:val="24"/>
          <w:szCs w:val="24"/>
        </w:rPr>
        <w:t xml:space="preserve"> atliekų priėmimo deklaracijas su kvitais.</w:t>
      </w:r>
    </w:p>
    <w:p w14:paraId="210C211A" w14:textId="706C0F40"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23</w:t>
      </w:r>
      <w:r w:rsidRPr="007628FA">
        <w:rPr>
          <w:rFonts w:ascii="Times New Roman" w:hAnsi="Times New Roman" w:cs="Times New Roman"/>
          <w:sz w:val="24"/>
          <w:szCs w:val="24"/>
        </w:rPr>
        <w:t xml:space="preserve">. </w:t>
      </w:r>
      <w:r w:rsidR="00D51CD8" w:rsidRPr="007628FA">
        <w:rPr>
          <w:rFonts w:ascii="Times New Roman" w:hAnsi="Times New Roman" w:cs="Times New Roman"/>
          <w:sz w:val="24"/>
          <w:szCs w:val="24"/>
        </w:rPr>
        <w:t>Pirkėjas</w:t>
      </w:r>
      <w:r w:rsidRPr="007628FA">
        <w:rPr>
          <w:rFonts w:ascii="Times New Roman" w:hAnsi="Times New Roman" w:cs="Times New Roman"/>
          <w:sz w:val="24"/>
          <w:szCs w:val="24"/>
        </w:rPr>
        <w:t xml:space="preserve"> pasilieka teisę reikalauti iš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kėjo ir kitų dokumentų, reikalingų patvirtinti atliktų Paslaugų kiekius, kokybę, terminus ir kt.</w:t>
      </w:r>
    </w:p>
    <w:p w14:paraId="677F6186" w14:textId="0988373D" w:rsidR="00943D6D" w:rsidRPr="007628FA" w:rsidRDefault="00943D6D"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24</w:t>
      </w:r>
      <w:r w:rsidRPr="007628FA">
        <w:rPr>
          <w:rFonts w:ascii="Times New Roman" w:hAnsi="Times New Roman" w:cs="Times New Roman"/>
          <w:sz w:val="24"/>
          <w:szCs w:val="24"/>
        </w:rPr>
        <w:t>. Tiekėjas</w:t>
      </w:r>
      <w:r w:rsidR="00C951BC" w:rsidRPr="007628FA">
        <w:rPr>
          <w:rFonts w:ascii="Times New Roman" w:hAnsi="Times New Roman" w:cs="Times New Roman"/>
          <w:sz w:val="24"/>
          <w:szCs w:val="24"/>
        </w:rPr>
        <w:t xml:space="preserve"> </w:t>
      </w:r>
      <w:r w:rsidRPr="007628FA">
        <w:rPr>
          <w:rFonts w:ascii="Times New Roman" w:hAnsi="Times New Roman" w:cs="Times New Roman"/>
          <w:sz w:val="24"/>
          <w:szCs w:val="24"/>
        </w:rPr>
        <w:t xml:space="preserve">padaręs materialinę žalą teikdamas Paslaugas, atlygina asmenims savo lėšomis. </w:t>
      </w:r>
    </w:p>
    <w:p w14:paraId="695EA308" w14:textId="23418AF9" w:rsidR="001172C2" w:rsidRPr="007628FA" w:rsidRDefault="001172C2" w:rsidP="001172C2">
      <w:pPr>
        <w:spacing w:after="0"/>
        <w:jc w:val="both"/>
        <w:rPr>
          <w:rFonts w:ascii="Times New Roman" w:hAnsi="Times New Roman" w:cs="Times New Roman"/>
          <w:b/>
          <w:sz w:val="24"/>
          <w:szCs w:val="24"/>
        </w:rPr>
      </w:pPr>
      <w:r w:rsidRPr="007628FA">
        <w:rPr>
          <w:rFonts w:ascii="Times New Roman" w:hAnsi="Times New Roman" w:cs="Times New Roman"/>
          <w:b/>
          <w:sz w:val="24"/>
          <w:szCs w:val="24"/>
        </w:rPr>
        <w:t xml:space="preserve">4. Reikalavimai </w:t>
      </w:r>
      <w:r w:rsidR="00254135" w:rsidRPr="007628FA">
        <w:rPr>
          <w:rFonts w:ascii="Times New Roman" w:hAnsi="Times New Roman" w:cs="Times New Roman"/>
          <w:b/>
          <w:sz w:val="24"/>
          <w:szCs w:val="24"/>
        </w:rPr>
        <w:t>Tie</w:t>
      </w:r>
      <w:r w:rsidRPr="007628FA">
        <w:rPr>
          <w:rFonts w:ascii="Times New Roman" w:hAnsi="Times New Roman" w:cs="Times New Roman"/>
          <w:b/>
          <w:sz w:val="24"/>
          <w:szCs w:val="24"/>
        </w:rPr>
        <w:t>kėjui:</w:t>
      </w:r>
    </w:p>
    <w:p w14:paraId="6EA159C6" w14:textId="31F691AD"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4.1.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kėjas privalo būti registruotas Atliekų tvarkytojų valstybės registre.</w:t>
      </w:r>
    </w:p>
    <w:p w14:paraId="3EFDE20A" w14:textId="19C60D7B"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4.2.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kėjas privalo turėti pavojingųjų atliekų tvarkymo licenciją.</w:t>
      </w:r>
    </w:p>
    <w:p w14:paraId="2CD55CB2" w14:textId="7CB113BE"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4.3.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privalo </w:t>
      </w:r>
      <w:r w:rsidR="00017067" w:rsidRPr="007628FA">
        <w:rPr>
          <w:rFonts w:ascii="Times New Roman" w:hAnsi="Times New Roman" w:cs="Times New Roman"/>
          <w:sz w:val="24"/>
          <w:szCs w:val="24"/>
        </w:rPr>
        <w:t>vadovautis</w:t>
      </w:r>
      <w:r w:rsidRPr="007628FA">
        <w:rPr>
          <w:rFonts w:ascii="Times New Roman" w:hAnsi="Times New Roman" w:cs="Times New Roman"/>
          <w:sz w:val="24"/>
          <w:szCs w:val="24"/>
        </w:rPr>
        <w:t xml:space="preserve"> Lietuvos Respublikos Atliekų tvarkymo įstatymo, Atliekų tvarkymo taisyklių ir kit</w:t>
      </w:r>
      <w:r w:rsidR="006A66C0" w:rsidRPr="007628FA">
        <w:rPr>
          <w:rFonts w:ascii="Times New Roman" w:hAnsi="Times New Roman" w:cs="Times New Roman"/>
          <w:sz w:val="24"/>
          <w:szCs w:val="24"/>
        </w:rPr>
        <w:t>ais teisės aktais</w:t>
      </w:r>
      <w:r w:rsidR="00017067" w:rsidRPr="007628FA">
        <w:rPr>
          <w:rFonts w:ascii="Times New Roman" w:hAnsi="Times New Roman" w:cs="Times New Roman"/>
          <w:sz w:val="24"/>
          <w:szCs w:val="24"/>
        </w:rPr>
        <w:t>, reglamentuojančiais šių Atliekų surinkimą, vežimą, tvarkymą ir kt</w:t>
      </w:r>
      <w:r w:rsidRPr="007628FA">
        <w:rPr>
          <w:rFonts w:ascii="Times New Roman" w:hAnsi="Times New Roman" w:cs="Times New Roman"/>
          <w:sz w:val="24"/>
          <w:szCs w:val="24"/>
        </w:rPr>
        <w:t>.</w:t>
      </w:r>
    </w:p>
    <w:p w14:paraId="5C518296" w14:textId="02113DE9" w:rsidR="003B6112" w:rsidRPr="007628FA" w:rsidRDefault="003B6112" w:rsidP="003B6112">
      <w:pPr>
        <w:spacing w:after="0"/>
        <w:jc w:val="both"/>
        <w:rPr>
          <w:rFonts w:ascii="Times New Roman" w:hAnsi="Times New Roman" w:cs="Times New Roman"/>
          <w:sz w:val="24"/>
          <w:szCs w:val="24"/>
        </w:rPr>
      </w:pPr>
      <w:r w:rsidRPr="007628FA">
        <w:rPr>
          <w:rFonts w:ascii="Times New Roman" w:hAnsi="Times New Roman" w:cs="Times New Roman"/>
          <w:sz w:val="24"/>
          <w:szCs w:val="24"/>
        </w:rPr>
        <w:t>4.4. Tiekėjas surinkdamas, transportuodamas Atliekas, privalo laikytis darbo saugos, užtikrinti saugumą žmonių sveikatai ir aplinkai. Už šių reikalavimų vykdymą atsako Tiekėjas.</w:t>
      </w:r>
    </w:p>
    <w:p w14:paraId="6A80D774" w14:textId="2FD122CD" w:rsidR="00BC7108" w:rsidRPr="007628FA" w:rsidRDefault="00BC7108" w:rsidP="003B6112">
      <w:pPr>
        <w:spacing w:after="0"/>
        <w:jc w:val="both"/>
        <w:rPr>
          <w:rFonts w:ascii="Times New Roman" w:hAnsi="Times New Roman" w:cs="Times New Roman"/>
          <w:sz w:val="24"/>
          <w:szCs w:val="24"/>
        </w:rPr>
      </w:pPr>
      <w:r w:rsidRPr="007628FA">
        <w:rPr>
          <w:rFonts w:ascii="Times New Roman" w:hAnsi="Times New Roman" w:cs="Times New Roman"/>
          <w:sz w:val="24"/>
          <w:szCs w:val="24"/>
        </w:rPr>
        <w:t>4.5. Atliekų tvarkymo procesą Tiekėjas organizuoja užtikrindamas pakankamus darbo jėgos ir Atliekų surinkimo priemonių resursus.</w:t>
      </w:r>
    </w:p>
    <w:p w14:paraId="1224CB6A" w14:textId="7BDC7060" w:rsidR="003B611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4.</w:t>
      </w:r>
      <w:r w:rsidR="00BC7108" w:rsidRPr="007628FA">
        <w:rPr>
          <w:rFonts w:ascii="Times New Roman" w:hAnsi="Times New Roman" w:cs="Times New Roman"/>
          <w:sz w:val="24"/>
          <w:szCs w:val="24"/>
        </w:rPr>
        <w:t>6</w:t>
      </w:r>
      <w:r w:rsidRPr="007628FA">
        <w:rPr>
          <w:rFonts w:ascii="Times New Roman" w:hAnsi="Times New Roman" w:cs="Times New Roman"/>
          <w:sz w:val="24"/>
          <w:szCs w:val="24"/>
        </w:rPr>
        <w:t xml:space="preserve">.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kėjas privalo turimus Atliekų turėtojų duomenis naudoti vadovaujantis duomenų apsaugos įstatymo reikalavimais ir neatskleisti jų tretiesiems asmenims.</w:t>
      </w:r>
    </w:p>
    <w:p w14:paraId="361E303A" w14:textId="77777777" w:rsidR="00DB18F6" w:rsidRDefault="00DB18F6" w:rsidP="00B77089">
      <w:pPr>
        <w:spacing w:after="0"/>
        <w:jc w:val="center"/>
        <w:rPr>
          <w:rFonts w:ascii="Times New Roman" w:hAnsi="Times New Roman" w:cs="Times New Roman"/>
          <w:sz w:val="24"/>
          <w:szCs w:val="24"/>
        </w:rPr>
      </w:pPr>
    </w:p>
    <w:p w14:paraId="5FD18457" w14:textId="3829C959" w:rsidR="001172C2" w:rsidRPr="007628FA" w:rsidRDefault="00B77089" w:rsidP="00B77089">
      <w:pPr>
        <w:spacing w:after="0"/>
        <w:jc w:val="center"/>
        <w:rPr>
          <w:rFonts w:ascii="Times New Roman" w:hAnsi="Times New Roman" w:cs="Times New Roman"/>
          <w:sz w:val="24"/>
          <w:szCs w:val="24"/>
        </w:rPr>
      </w:pPr>
      <w:r w:rsidRPr="007628FA">
        <w:rPr>
          <w:rFonts w:ascii="Times New Roman" w:hAnsi="Times New Roman" w:cs="Times New Roman"/>
          <w:sz w:val="24"/>
          <w:szCs w:val="24"/>
        </w:rPr>
        <w:t>_____________________</w:t>
      </w:r>
    </w:p>
    <w:sectPr w:rsidR="001172C2" w:rsidRPr="007628FA" w:rsidSect="00DA3413">
      <w:footerReference w:type="default" r:id="rId9"/>
      <w:pgSz w:w="11906" w:h="16838"/>
      <w:pgMar w:top="709" w:right="567" w:bottom="1021" w:left="1701" w:header="567" w:footer="19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D0400" w14:textId="77777777" w:rsidR="006C6A2E" w:rsidRDefault="006C6A2E" w:rsidP="00A60E5D">
      <w:pPr>
        <w:spacing w:after="0" w:line="240" w:lineRule="auto"/>
      </w:pPr>
      <w:r>
        <w:separator/>
      </w:r>
    </w:p>
  </w:endnote>
  <w:endnote w:type="continuationSeparator" w:id="0">
    <w:p w14:paraId="2EBC961B" w14:textId="77777777" w:rsidR="006C6A2E" w:rsidRDefault="006C6A2E" w:rsidP="00A60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758302"/>
      <w:docPartObj>
        <w:docPartGallery w:val="Page Numbers (Bottom of Page)"/>
        <w:docPartUnique/>
      </w:docPartObj>
    </w:sdtPr>
    <w:sdtEndPr>
      <w:rPr>
        <w:rFonts w:ascii="Times New Roman" w:hAnsi="Times New Roman" w:cs="Times New Roman"/>
      </w:rPr>
    </w:sdtEndPr>
    <w:sdtContent>
      <w:p w14:paraId="4E64A14A" w14:textId="67872ED1" w:rsidR="00350A1B" w:rsidRPr="00B77089" w:rsidRDefault="00350A1B" w:rsidP="00B77089">
        <w:pPr>
          <w:pStyle w:val="Porat"/>
          <w:jc w:val="right"/>
          <w:rPr>
            <w:rFonts w:ascii="Times New Roman" w:hAnsi="Times New Roman" w:cs="Times New Roman"/>
          </w:rPr>
        </w:pPr>
        <w:r w:rsidRPr="00A60E5D">
          <w:rPr>
            <w:rFonts w:ascii="Times New Roman" w:hAnsi="Times New Roman" w:cs="Times New Roman"/>
          </w:rPr>
          <w:fldChar w:fldCharType="begin"/>
        </w:r>
        <w:r w:rsidRPr="00A60E5D">
          <w:rPr>
            <w:rFonts w:ascii="Times New Roman" w:hAnsi="Times New Roman" w:cs="Times New Roman"/>
          </w:rPr>
          <w:instrText>PAGE   \* MERGEFORMAT</w:instrText>
        </w:r>
        <w:r w:rsidRPr="00A60E5D">
          <w:rPr>
            <w:rFonts w:ascii="Times New Roman" w:hAnsi="Times New Roman" w:cs="Times New Roman"/>
          </w:rPr>
          <w:fldChar w:fldCharType="separate"/>
        </w:r>
        <w:r>
          <w:rPr>
            <w:rFonts w:ascii="Times New Roman" w:hAnsi="Times New Roman" w:cs="Times New Roman"/>
            <w:noProof/>
          </w:rPr>
          <w:t>11</w:t>
        </w:r>
        <w:r w:rsidRPr="00A60E5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C0171" w14:textId="77777777" w:rsidR="006C6A2E" w:rsidRDefault="006C6A2E" w:rsidP="00A60E5D">
      <w:pPr>
        <w:spacing w:after="0" w:line="240" w:lineRule="auto"/>
      </w:pPr>
      <w:r>
        <w:separator/>
      </w:r>
    </w:p>
  </w:footnote>
  <w:footnote w:type="continuationSeparator" w:id="0">
    <w:p w14:paraId="5635A684" w14:textId="77777777" w:rsidR="006C6A2E" w:rsidRDefault="006C6A2E" w:rsidP="00A60E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63C5520"/>
    <w:lvl w:ilvl="0" w:tplc="08806838">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82C0641"/>
    <w:multiLevelType w:val="hybridMultilevel"/>
    <w:tmpl w:val="263C5520"/>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11597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453809">
    <w:abstractNumId w:val="4"/>
  </w:num>
  <w:num w:numId="3" w16cid:durableId="270937232">
    <w:abstractNumId w:val="1"/>
  </w:num>
  <w:num w:numId="4" w16cid:durableId="993334094">
    <w:abstractNumId w:val="0"/>
  </w:num>
  <w:num w:numId="5" w16cid:durableId="9046069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A9C"/>
    <w:rsid w:val="0000009D"/>
    <w:rsid w:val="000057C8"/>
    <w:rsid w:val="00010003"/>
    <w:rsid w:val="00011C2A"/>
    <w:rsid w:val="00017067"/>
    <w:rsid w:val="00023042"/>
    <w:rsid w:val="00025999"/>
    <w:rsid w:val="000303EC"/>
    <w:rsid w:val="00042960"/>
    <w:rsid w:val="00042FD2"/>
    <w:rsid w:val="00054576"/>
    <w:rsid w:val="00056896"/>
    <w:rsid w:val="00074B47"/>
    <w:rsid w:val="00077786"/>
    <w:rsid w:val="0009077E"/>
    <w:rsid w:val="000937F6"/>
    <w:rsid w:val="00095E89"/>
    <w:rsid w:val="000A3147"/>
    <w:rsid w:val="000A61AC"/>
    <w:rsid w:val="000A75B8"/>
    <w:rsid w:val="000A7666"/>
    <w:rsid w:val="000A789A"/>
    <w:rsid w:val="000B3712"/>
    <w:rsid w:val="000C01DE"/>
    <w:rsid w:val="000C6FA4"/>
    <w:rsid w:val="000D5057"/>
    <w:rsid w:val="000E2F01"/>
    <w:rsid w:val="000E2F7A"/>
    <w:rsid w:val="000E7762"/>
    <w:rsid w:val="000F01FB"/>
    <w:rsid w:val="000F135F"/>
    <w:rsid w:val="000F1EE1"/>
    <w:rsid w:val="000F2D9D"/>
    <w:rsid w:val="00111F6C"/>
    <w:rsid w:val="001126F8"/>
    <w:rsid w:val="001157EB"/>
    <w:rsid w:val="001172C2"/>
    <w:rsid w:val="001258F9"/>
    <w:rsid w:val="00137009"/>
    <w:rsid w:val="00141B6B"/>
    <w:rsid w:val="00152423"/>
    <w:rsid w:val="00163EEA"/>
    <w:rsid w:val="001653C6"/>
    <w:rsid w:val="00167673"/>
    <w:rsid w:val="00171008"/>
    <w:rsid w:val="001771ED"/>
    <w:rsid w:val="001A0220"/>
    <w:rsid w:val="001A1DA2"/>
    <w:rsid w:val="001B1858"/>
    <w:rsid w:val="001B2263"/>
    <w:rsid w:val="001B35B7"/>
    <w:rsid w:val="001D403C"/>
    <w:rsid w:val="001E7CBD"/>
    <w:rsid w:val="001F11B7"/>
    <w:rsid w:val="001F1298"/>
    <w:rsid w:val="001F36B9"/>
    <w:rsid w:val="001F5FA8"/>
    <w:rsid w:val="00205E26"/>
    <w:rsid w:val="002148F2"/>
    <w:rsid w:val="002202B8"/>
    <w:rsid w:val="0022490A"/>
    <w:rsid w:val="0022508E"/>
    <w:rsid w:val="00225840"/>
    <w:rsid w:val="00231885"/>
    <w:rsid w:val="00233C76"/>
    <w:rsid w:val="0023564B"/>
    <w:rsid w:val="00235E0C"/>
    <w:rsid w:val="002360A3"/>
    <w:rsid w:val="00236604"/>
    <w:rsid w:val="00243F99"/>
    <w:rsid w:val="00245F60"/>
    <w:rsid w:val="00254135"/>
    <w:rsid w:val="0026431A"/>
    <w:rsid w:val="00271952"/>
    <w:rsid w:val="00274DF6"/>
    <w:rsid w:val="002A1955"/>
    <w:rsid w:val="002C02DB"/>
    <w:rsid w:val="002C131E"/>
    <w:rsid w:val="002C213E"/>
    <w:rsid w:val="002C5A08"/>
    <w:rsid w:val="002C6344"/>
    <w:rsid w:val="002C6489"/>
    <w:rsid w:val="002C730F"/>
    <w:rsid w:val="002D0160"/>
    <w:rsid w:val="002D53E9"/>
    <w:rsid w:val="002E17A6"/>
    <w:rsid w:val="002E2265"/>
    <w:rsid w:val="002E4A82"/>
    <w:rsid w:val="002E4BAF"/>
    <w:rsid w:val="002E757D"/>
    <w:rsid w:val="002F47CF"/>
    <w:rsid w:val="002F5BB4"/>
    <w:rsid w:val="002F66EE"/>
    <w:rsid w:val="00300E14"/>
    <w:rsid w:val="00301533"/>
    <w:rsid w:val="0030609F"/>
    <w:rsid w:val="003110ED"/>
    <w:rsid w:val="003338B2"/>
    <w:rsid w:val="003373FE"/>
    <w:rsid w:val="00343707"/>
    <w:rsid w:val="0034799F"/>
    <w:rsid w:val="0035059B"/>
    <w:rsid w:val="003507CE"/>
    <w:rsid w:val="003509B2"/>
    <w:rsid w:val="00350A1B"/>
    <w:rsid w:val="0036472D"/>
    <w:rsid w:val="00366EC8"/>
    <w:rsid w:val="003775F6"/>
    <w:rsid w:val="003807DF"/>
    <w:rsid w:val="00383896"/>
    <w:rsid w:val="003852F8"/>
    <w:rsid w:val="003A596F"/>
    <w:rsid w:val="003B01CF"/>
    <w:rsid w:val="003B6112"/>
    <w:rsid w:val="003C1EB9"/>
    <w:rsid w:val="003C4763"/>
    <w:rsid w:val="003D09D7"/>
    <w:rsid w:val="003E4641"/>
    <w:rsid w:val="003F0FA9"/>
    <w:rsid w:val="003F7119"/>
    <w:rsid w:val="00405FD5"/>
    <w:rsid w:val="00407095"/>
    <w:rsid w:val="0041595F"/>
    <w:rsid w:val="00420F01"/>
    <w:rsid w:val="00434355"/>
    <w:rsid w:val="00434D2E"/>
    <w:rsid w:val="00442121"/>
    <w:rsid w:val="004559AC"/>
    <w:rsid w:val="00457CFD"/>
    <w:rsid w:val="004609FB"/>
    <w:rsid w:val="00460B80"/>
    <w:rsid w:val="00462921"/>
    <w:rsid w:val="00473AF7"/>
    <w:rsid w:val="0048012B"/>
    <w:rsid w:val="00493456"/>
    <w:rsid w:val="004A2CEE"/>
    <w:rsid w:val="004A47A0"/>
    <w:rsid w:val="004A64B8"/>
    <w:rsid w:val="004A7D22"/>
    <w:rsid w:val="004B003E"/>
    <w:rsid w:val="004B2FC7"/>
    <w:rsid w:val="004B6704"/>
    <w:rsid w:val="004C2F00"/>
    <w:rsid w:val="004D3DA6"/>
    <w:rsid w:val="004D4E1C"/>
    <w:rsid w:val="004E3A6A"/>
    <w:rsid w:val="004E7A5B"/>
    <w:rsid w:val="004F08C2"/>
    <w:rsid w:val="004F1129"/>
    <w:rsid w:val="004F1A23"/>
    <w:rsid w:val="004F541C"/>
    <w:rsid w:val="004F69E6"/>
    <w:rsid w:val="00505CB1"/>
    <w:rsid w:val="00526D68"/>
    <w:rsid w:val="0053222D"/>
    <w:rsid w:val="0053790A"/>
    <w:rsid w:val="00552570"/>
    <w:rsid w:val="005803FC"/>
    <w:rsid w:val="005B389A"/>
    <w:rsid w:val="005B68CD"/>
    <w:rsid w:val="005C0DD7"/>
    <w:rsid w:val="005D2973"/>
    <w:rsid w:val="005D32B9"/>
    <w:rsid w:val="005E746D"/>
    <w:rsid w:val="005F078A"/>
    <w:rsid w:val="00607AAD"/>
    <w:rsid w:val="0061226D"/>
    <w:rsid w:val="00616954"/>
    <w:rsid w:val="00617AE0"/>
    <w:rsid w:val="0062053D"/>
    <w:rsid w:val="006208B3"/>
    <w:rsid w:val="00635E97"/>
    <w:rsid w:val="0064042B"/>
    <w:rsid w:val="006441D9"/>
    <w:rsid w:val="00663481"/>
    <w:rsid w:val="0066731A"/>
    <w:rsid w:val="00686783"/>
    <w:rsid w:val="006A4183"/>
    <w:rsid w:val="006A429D"/>
    <w:rsid w:val="006A66C0"/>
    <w:rsid w:val="006B3B14"/>
    <w:rsid w:val="006B4912"/>
    <w:rsid w:val="006C4437"/>
    <w:rsid w:val="006C6A2E"/>
    <w:rsid w:val="006D24E1"/>
    <w:rsid w:val="006D4356"/>
    <w:rsid w:val="006F3587"/>
    <w:rsid w:val="006F37CB"/>
    <w:rsid w:val="00712903"/>
    <w:rsid w:val="00712CA1"/>
    <w:rsid w:val="00712E3C"/>
    <w:rsid w:val="007442B7"/>
    <w:rsid w:val="007516C2"/>
    <w:rsid w:val="007628FA"/>
    <w:rsid w:val="00762F13"/>
    <w:rsid w:val="007651B7"/>
    <w:rsid w:val="00767AEA"/>
    <w:rsid w:val="00780B62"/>
    <w:rsid w:val="00787A9C"/>
    <w:rsid w:val="00790534"/>
    <w:rsid w:val="00790732"/>
    <w:rsid w:val="00792A68"/>
    <w:rsid w:val="007A07A9"/>
    <w:rsid w:val="007A6687"/>
    <w:rsid w:val="007A77FD"/>
    <w:rsid w:val="007C4BB4"/>
    <w:rsid w:val="007D0483"/>
    <w:rsid w:val="007D31B7"/>
    <w:rsid w:val="007E1302"/>
    <w:rsid w:val="007E2BD3"/>
    <w:rsid w:val="0080067E"/>
    <w:rsid w:val="0080185B"/>
    <w:rsid w:val="008056ED"/>
    <w:rsid w:val="0080714A"/>
    <w:rsid w:val="008204AE"/>
    <w:rsid w:val="00821542"/>
    <w:rsid w:val="008269E8"/>
    <w:rsid w:val="00834253"/>
    <w:rsid w:val="00835B92"/>
    <w:rsid w:val="008373F4"/>
    <w:rsid w:val="008411E9"/>
    <w:rsid w:val="00845E26"/>
    <w:rsid w:val="00854E9C"/>
    <w:rsid w:val="008619D1"/>
    <w:rsid w:val="0087199B"/>
    <w:rsid w:val="00872D05"/>
    <w:rsid w:val="00876EF5"/>
    <w:rsid w:val="008777EA"/>
    <w:rsid w:val="00885056"/>
    <w:rsid w:val="00891C6E"/>
    <w:rsid w:val="0089471D"/>
    <w:rsid w:val="00894ECA"/>
    <w:rsid w:val="008A235A"/>
    <w:rsid w:val="008A29A1"/>
    <w:rsid w:val="008B0C24"/>
    <w:rsid w:val="008B292D"/>
    <w:rsid w:val="008C26BB"/>
    <w:rsid w:val="008C3DE1"/>
    <w:rsid w:val="008C4BE1"/>
    <w:rsid w:val="008D4185"/>
    <w:rsid w:val="008D63F9"/>
    <w:rsid w:val="008D6B64"/>
    <w:rsid w:val="008E393D"/>
    <w:rsid w:val="008F11E9"/>
    <w:rsid w:val="008F34F7"/>
    <w:rsid w:val="00901A4C"/>
    <w:rsid w:val="00913A7B"/>
    <w:rsid w:val="00943D6D"/>
    <w:rsid w:val="00947FDD"/>
    <w:rsid w:val="009576BD"/>
    <w:rsid w:val="00962907"/>
    <w:rsid w:val="00964634"/>
    <w:rsid w:val="00975B62"/>
    <w:rsid w:val="00977C42"/>
    <w:rsid w:val="009805D4"/>
    <w:rsid w:val="009862CF"/>
    <w:rsid w:val="0099142C"/>
    <w:rsid w:val="00993C01"/>
    <w:rsid w:val="009A5F63"/>
    <w:rsid w:val="009A7BEC"/>
    <w:rsid w:val="009C08AB"/>
    <w:rsid w:val="009C337B"/>
    <w:rsid w:val="009C372F"/>
    <w:rsid w:val="009C3D0C"/>
    <w:rsid w:val="009C5028"/>
    <w:rsid w:val="009C673E"/>
    <w:rsid w:val="009D3F37"/>
    <w:rsid w:val="009D5B1E"/>
    <w:rsid w:val="009E7152"/>
    <w:rsid w:val="009F21FD"/>
    <w:rsid w:val="009F2515"/>
    <w:rsid w:val="00A07D83"/>
    <w:rsid w:val="00A27510"/>
    <w:rsid w:val="00A32F77"/>
    <w:rsid w:val="00A366F0"/>
    <w:rsid w:val="00A54934"/>
    <w:rsid w:val="00A55DA0"/>
    <w:rsid w:val="00A60504"/>
    <w:rsid w:val="00A60E5D"/>
    <w:rsid w:val="00A62AC9"/>
    <w:rsid w:val="00A6596D"/>
    <w:rsid w:val="00A67786"/>
    <w:rsid w:val="00A76C39"/>
    <w:rsid w:val="00A85523"/>
    <w:rsid w:val="00A91A4D"/>
    <w:rsid w:val="00A97C9B"/>
    <w:rsid w:val="00A97CB6"/>
    <w:rsid w:val="00AA04BC"/>
    <w:rsid w:val="00AA119E"/>
    <w:rsid w:val="00AB2330"/>
    <w:rsid w:val="00AB3042"/>
    <w:rsid w:val="00AB4C5A"/>
    <w:rsid w:val="00AB663F"/>
    <w:rsid w:val="00AB74ED"/>
    <w:rsid w:val="00AC1D76"/>
    <w:rsid w:val="00AD0132"/>
    <w:rsid w:val="00AD0AAB"/>
    <w:rsid w:val="00AE0E04"/>
    <w:rsid w:val="00AE40C4"/>
    <w:rsid w:val="00AE5B06"/>
    <w:rsid w:val="00AF0CC3"/>
    <w:rsid w:val="00AF1C0E"/>
    <w:rsid w:val="00AF7BA5"/>
    <w:rsid w:val="00B01CFE"/>
    <w:rsid w:val="00B046B4"/>
    <w:rsid w:val="00B06354"/>
    <w:rsid w:val="00B07BDD"/>
    <w:rsid w:val="00B161BE"/>
    <w:rsid w:val="00B16221"/>
    <w:rsid w:val="00B2655E"/>
    <w:rsid w:val="00B314D5"/>
    <w:rsid w:val="00B32515"/>
    <w:rsid w:val="00B32CED"/>
    <w:rsid w:val="00B33F0B"/>
    <w:rsid w:val="00B3542F"/>
    <w:rsid w:val="00B35B14"/>
    <w:rsid w:val="00B360AD"/>
    <w:rsid w:val="00B45818"/>
    <w:rsid w:val="00B4646D"/>
    <w:rsid w:val="00B4684D"/>
    <w:rsid w:val="00B538C5"/>
    <w:rsid w:val="00B77089"/>
    <w:rsid w:val="00B836A1"/>
    <w:rsid w:val="00B93DF0"/>
    <w:rsid w:val="00B96158"/>
    <w:rsid w:val="00BA3C32"/>
    <w:rsid w:val="00BC012F"/>
    <w:rsid w:val="00BC074F"/>
    <w:rsid w:val="00BC08E5"/>
    <w:rsid w:val="00BC7108"/>
    <w:rsid w:val="00BE08DF"/>
    <w:rsid w:val="00BE1537"/>
    <w:rsid w:val="00BE5B0D"/>
    <w:rsid w:val="00BE64A8"/>
    <w:rsid w:val="00BE7E82"/>
    <w:rsid w:val="00BF4CA8"/>
    <w:rsid w:val="00BF55AF"/>
    <w:rsid w:val="00BF7F3B"/>
    <w:rsid w:val="00C04BD4"/>
    <w:rsid w:val="00C0775A"/>
    <w:rsid w:val="00C16665"/>
    <w:rsid w:val="00C1779F"/>
    <w:rsid w:val="00C4143C"/>
    <w:rsid w:val="00C43941"/>
    <w:rsid w:val="00C45FA4"/>
    <w:rsid w:val="00C53430"/>
    <w:rsid w:val="00C65662"/>
    <w:rsid w:val="00C65E89"/>
    <w:rsid w:val="00C73FB0"/>
    <w:rsid w:val="00C74915"/>
    <w:rsid w:val="00C76D60"/>
    <w:rsid w:val="00C8138E"/>
    <w:rsid w:val="00C82AB7"/>
    <w:rsid w:val="00C86AB6"/>
    <w:rsid w:val="00C93F07"/>
    <w:rsid w:val="00C951BC"/>
    <w:rsid w:val="00CB00E9"/>
    <w:rsid w:val="00CB194D"/>
    <w:rsid w:val="00CB7C5F"/>
    <w:rsid w:val="00CD584C"/>
    <w:rsid w:val="00CD637C"/>
    <w:rsid w:val="00CE58CC"/>
    <w:rsid w:val="00CF71A1"/>
    <w:rsid w:val="00D04F38"/>
    <w:rsid w:val="00D05FEF"/>
    <w:rsid w:val="00D077BB"/>
    <w:rsid w:val="00D07A4C"/>
    <w:rsid w:val="00D240A6"/>
    <w:rsid w:val="00D27507"/>
    <w:rsid w:val="00D40530"/>
    <w:rsid w:val="00D4069D"/>
    <w:rsid w:val="00D440C2"/>
    <w:rsid w:val="00D474FD"/>
    <w:rsid w:val="00D47CB0"/>
    <w:rsid w:val="00D51CD8"/>
    <w:rsid w:val="00D60968"/>
    <w:rsid w:val="00D63D66"/>
    <w:rsid w:val="00D74F20"/>
    <w:rsid w:val="00D80931"/>
    <w:rsid w:val="00D8470D"/>
    <w:rsid w:val="00D904B3"/>
    <w:rsid w:val="00D97322"/>
    <w:rsid w:val="00DA3413"/>
    <w:rsid w:val="00DB18F6"/>
    <w:rsid w:val="00DB3A78"/>
    <w:rsid w:val="00DB53FE"/>
    <w:rsid w:val="00DC39E5"/>
    <w:rsid w:val="00DC72FF"/>
    <w:rsid w:val="00E01024"/>
    <w:rsid w:val="00E06FC6"/>
    <w:rsid w:val="00E23751"/>
    <w:rsid w:val="00E30557"/>
    <w:rsid w:val="00E36B53"/>
    <w:rsid w:val="00E40F89"/>
    <w:rsid w:val="00E451FC"/>
    <w:rsid w:val="00E5430E"/>
    <w:rsid w:val="00E544AD"/>
    <w:rsid w:val="00E579BB"/>
    <w:rsid w:val="00E7098A"/>
    <w:rsid w:val="00E82544"/>
    <w:rsid w:val="00E865D2"/>
    <w:rsid w:val="00E921E6"/>
    <w:rsid w:val="00E92358"/>
    <w:rsid w:val="00EB4BA8"/>
    <w:rsid w:val="00EC0EB8"/>
    <w:rsid w:val="00EC4D92"/>
    <w:rsid w:val="00EC7335"/>
    <w:rsid w:val="00ED7083"/>
    <w:rsid w:val="00EE283A"/>
    <w:rsid w:val="00EE3D07"/>
    <w:rsid w:val="00EF1ED3"/>
    <w:rsid w:val="00EF321F"/>
    <w:rsid w:val="00F15E15"/>
    <w:rsid w:val="00F24B8F"/>
    <w:rsid w:val="00F4598A"/>
    <w:rsid w:val="00F517E2"/>
    <w:rsid w:val="00F6477C"/>
    <w:rsid w:val="00F7473E"/>
    <w:rsid w:val="00F85E47"/>
    <w:rsid w:val="00F8667C"/>
    <w:rsid w:val="00F87501"/>
    <w:rsid w:val="00F90954"/>
    <w:rsid w:val="00F97434"/>
    <w:rsid w:val="00F979AE"/>
    <w:rsid w:val="00FA7419"/>
    <w:rsid w:val="00FD320A"/>
    <w:rsid w:val="00FE3FF4"/>
    <w:rsid w:val="00FE6496"/>
    <w:rsid w:val="00FE655F"/>
    <w:rsid w:val="00FF46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99D31"/>
  <w15:docId w15:val="{25235CD9-8C4F-4A91-87F5-B12BE0572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710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60E5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60E5D"/>
  </w:style>
  <w:style w:type="paragraph" w:styleId="Porat">
    <w:name w:val="footer"/>
    <w:basedOn w:val="prastasis"/>
    <w:link w:val="PoratDiagrama"/>
    <w:uiPriority w:val="99"/>
    <w:unhideWhenUsed/>
    <w:rsid w:val="00A60E5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60E5D"/>
  </w:style>
  <w:style w:type="table" w:styleId="Lentelstinklelis">
    <w:name w:val="Table Grid"/>
    <w:basedOn w:val="prastojilentel"/>
    <w:uiPriority w:val="39"/>
    <w:rsid w:val="00744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442B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442B7"/>
    <w:rPr>
      <w:rFonts w:ascii="Segoe UI" w:hAnsi="Segoe UI" w:cs="Segoe UI"/>
      <w:sz w:val="18"/>
      <w:szCs w:val="18"/>
    </w:rPr>
  </w:style>
  <w:style w:type="character" w:styleId="Hipersaitas">
    <w:name w:val="Hyperlink"/>
    <w:basedOn w:val="Numatytasispastraiposriftas"/>
    <w:uiPriority w:val="99"/>
    <w:unhideWhenUsed/>
    <w:rsid w:val="002E757D"/>
    <w:rPr>
      <w:color w:val="0563C1" w:themeColor="hyperlink"/>
      <w:u w:val="single"/>
    </w:rPr>
  </w:style>
  <w:style w:type="character" w:styleId="Neapdorotaspaminjimas">
    <w:name w:val="Unresolved Mention"/>
    <w:basedOn w:val="Numatytasispastraiposriftas"/>
    <w:uiPriority w:val="99"/>
    <w:semiHidden/>
    <w:unhideWhenUsed/>
    <w:rsid w:val="009C337B"/>
    <w:rPr>
      <w:color w:val="808080"/>
      <w:shd w:val="clear" w:color="auto" w:fill="E6E6E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01A4C"/>
    <w:pPr>
      <w:suppressAutoHyphens/>
      <w:spacing w:after="0" w:line="240" w:lineRule="auto"/>
      <w:ind w:left="1296"/>
    </w:pPr>
    <w:rPr>
      <w:rFonts w:ascii="Times New Roman" w:eastAsia="Times New Roman" w:hAnsi="Times New Roman" w:cs="Times New Roman"/>
      <w:sz w:val="24"/>
      <w:szCs w:val="24"/>
      <w:lang w:val="en-GB" w:eastAsia="ar-SA"/>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01A4C"/>
    <w:rPr>
      <w:rFonts w:ascii="Times New Roman" w:eastAsia="Times New Roman" w:hAnsi="Times New Roman" w:cs="Times New Roman"/>
      <w:sz w:val="24"/>
      <w:szCs w:val="24"/>
      <w:lang w:val="en-GB" w:eastAsia="ar-SA"/>
    </w:rPr>
  </w:style>
  <w:style w:type="table" w:customStyle="1" w:styleId="Lentelstinklelis1">
    <w:name w:val="Lentelės tinklelis1"/>
    <w:basedOn w:val="prastojilentel"/>
    <w:next w:val="Lentelstinklelis"/>
    <w:uiPriority w:val="39"/>
    <w:rsid w:val="00B7708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7708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77089"/>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4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aul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DFF16-A688-4A4E-9C10-1B9BCA3A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3</Pages>
  <Words>7171</Words>
  <Characters>4088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Dovilė Motkevičiūtė</dc:creator>
  <cp:lastModifiedBy>scbuhalterija2@gmail.com</cp:lastModifiedBy>
  <cp:revision>122</cp:revision>
  <dcterms:created xsi:type="dcterms:W3CDTF">2026-01-21T12:19:00Z</dcterms:created>
  <dcterms:modified xsi:type="dcterms:W3CDTF">2026-03-12T12:36:00Z</dcterms:modified>
</cp:coreProperties>
</file>